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horzAnchor="margin" w:tblpXSpec="center" w:tblpY="-551"/>
        <w:tblW w:w="10532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ook w:val="04A0" w:firstRow="1" w:lastRow="0" w:firstColumn="1" w:lastColumn="0" w:noHBand="0" w:noVBand="1"/>
      </w:tblPr>
      <w:tblGrid>
        <w:gridCol w:w="2257"/>
        <w:gridCol w:w="6079"/>
        <w:gridCol w:w="2196"/>
      </w:tblGrid>
      <w:tr w:rsidR="004034C9" w:rsidRPr="003F2253" w14:paraId="610870A6" w14:textId="77777777" w:rsidTr="00380223">
        <w:trPr>
          <w:trHeight w:val="1610"/>
        </w:trPr>
        <w:tc>
          <w:tcPr>
            <w:tcW w:w="2269" w:type="dxa"/>
            <w:shd w:val="clear" w:color="auto" w:fill="auto"/>
            <w:vAlign w:val="center"/>
          </w:tcPr>
          <w:p w14:paraId="38820A45" w14:textId="77777777" w:rsidR="004034C9" w:rsidRDefault="004034C9" w:rsidP="00953C43">
            <w:pPr>
              <w:pStyle w:val="En-tte"/>
              <w:jc w:val="center"/>
              <w:rPr>
                <w:i/>
                <w:color w:val="808080"/>
              </w:rPr>
            </w:pPr>
            <w:r w:rsidRPr="00BC6B65">
              <w:rPr>
                <w:i/>
                <w:color w:val="808080"/>
              </w:rPr>
              <w:t>Logo de l’établissement</w:t>
            </w:r>
            <w:r>
              <w:rPr>
                <w:i/>
                <w:color w:val="808080"/>
              </w:rPr>
              <w:t xml:space="preserve"> </w:t>
            </w:r>
          </w:p>
          <w:p w14:paraId="6FD0D573" w14:textId="52666715" w:rsidR="004034C9" w:rsidRPr="006C0F78" w:rsidRDefault="004034C9" w:rsidP="00953C43">
            <w:pPr>
              <w:pStyle w:val="En-tte"/>
              <w:jc w:val="center"/>
              <w:rPr>
                <w:b/>
                <w:i/>
              </w:rPr>
            </w:pPr>
          </w:p>
        </w:tc>
        <w:tc>
          <w:tcPr>
            <w:tcW w:w="6174" w:type="dxa"/>
            <w:shd w:val="clear" w:color="auto" w:fill="auto"/>
            <w:vAlign w:val="center"/>
          </w:tcPr>
          <w:p w14:paraId="39999B8F" w14:textId="77777777" w:rsidR="004034C9" w:rsidRPr="00BC6B65" w:rsidRDefault="004034C9" w:rsidP="0037171E">
            <w:pPr>
              <w:pStyle w:val="En-tte"/>
              <w:jc w:val="center"/>
              <w:rPr>
                <w:color w:val="365F91"/>
              </w:rPr>
            </w:pPr>
            <w:r>
              <w:rPr>
                <w:color w:val="365F91"/>
                <w:sz w:val="28"/>
              </w:rPr>
              <w:t>Fiche d’analyse d’un Evènement Indésirable (EI)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4F614106" w14:textId="71B62FB2" w:rsidR="004034C9" w:rsidRPr="007D262B" w:rsidRDefault="004034C9" w:rsidP="00380223">
            <w:pPr>
              <w:pStyle w:val="En-tte"/>
              <w:jc w:val="center"/>
              <w:rPr>
                <w:i/>
                <w:color w:val="80808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550AFAE" wp14:editId="0C5C5C4F">
                  <wp:extent cx="1250784" cy="314809"/>
                  <wp:effectExtent l="0" t="0" r="6985" b="9525"/>
                  <wp:docPr id="17" name="Image 16" descr="Une image contenant texte, clipar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B7B4866-9792-D27E-ACFB-D200169DD40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6" descr="Une image contenant texte, clipart">
                            <a:extLst>
                              <a:ext uri="{FF2B5EF4-FFF2-40B4-BE49-F238E27FC236}">
                                <a16:creationId xmlns:a16="http://schemas.microsoft.com/office/drawing/2014/main" id="{6B7B4866-9792-D27E-ACFB-D200169DD40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880" cy="323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0DD634" w14:textId="77777777" w:rsidR="00C4776C" w:rsidRPr="00953C43" w:rsidRDefault="00C4776C" w:rsidP="00C4776C">
      <w:pPr>
        <w:pStyle w:val="En-tte"/>
        <w:jc w:val="center"/>
        <w:rPr>
          <w:i/>
          <w:color w:val="808080"/>
          <w:sz w:val="2"/>
        </w:rPr>
      </w:pPr>
    </w:p>
    <w:p w14:paraId="639C8B78" w14:textId="77777777" w:rsidR="00B33DCC" w:rsidRPr="00F81698" w:rsidRDefault="00B33DCC" w:rsidP="003B22B6">
      <w:pPr>
        <w:pStyle w:val="Paragraphedeliste"/>
        <w:ind w:left="-567"/>
        <w:rPr>
          <w:rFonts w:ascii="Arial" w:hAnsi="Arial" w:cs="Arial"/>
          <w:sz w:val="8"/>
          <w:szCs w:val="18"/>
        </w:rPr>
      </w:pPr>
    </w:p>
    <w:p w14:paraId="38223CDC" w14:textId="77777777" w:rsidR="007D262B" w:rsidRPr="002473D1" w:rsidRDefault="007D262B" w:rsidP="003876BB">
      <w:pPr>
        <w:pStyle w:val="Paragraphedeliste"/>
        <w:ind w:left="-567"/>
        <w:jc w:val="both"/>
        <w:rPr>
          <w:rFonts w:asciiTheme="minorHAnsi" w:hAnsiTheme="minorHAnsi" w:cstheme="minorHAnsi"/>
          <w:sz w:val="10"/>
          <w:szCs w:val="10"/>
        </w:rPr>
      </w:pPr>
    </w:p>
    <w:p w14:paraId="079F6692" w14:textId="4112F733" w:rsidR="003876BB" w:rsidRPr="00E95B74" w:rsidRDefault="003876BB" w:rsidP="003876BB">
      <w:pPr>
        <w:pStyle w:val="Paragraphedeliste"/>
        <w:ind w:left="-567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Ce document sert de support pour l’analyse </w:t>
      </w:r>
      <w:r w:rsidR="007D262B"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approfondie </w:t>
      </w:r>
      <w:r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des causes et la mise en place </w:t>
      </w:r>
      <w:r w:rsidR="007D262B" w:rsidRPr="00E95B74">
        <w:rPr>
          <w:rFonts w:asciiTheme="minorHAnsi" w:hAnsiTheme="minorHAnsi" w:cstheme="minorHAnsi"/>
          <w:i/>
          <w:iCs/>
          <w:sz w:val="18"/>
          <w:szCs w:val="18"/>
        </w:rPr>
        <w:t>d’action</w:t>
      </w:r>
      <w:r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(s) corrective(s) suite </w:t>
      </w:r>
      <w:r w:rsidR="007D262B" w:rsidRPr="00E95B74">
        <w:rPr>
          <w:rFonts w:asciiTheme="minorHAnsi" w:hAnsiTheme="minorHAnsi" w:cstheme="minorHAnsi"/>
          <w:i/>
          <w:iCs/>
          <w:sz w:val="18"/>
          <w:szCs w:val="18"/>
        </w:rPr>
        <w:t>à</w:t>
      </w:r>
      <w:r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 la survenue d’un EI, </w:t>
      </w:r>
      <w:r w:rsidRPr="004034C9">
        <w:rPr>
          <w:rFonts w:asciiTheme="minorHAnsi" w:hAnsiTheme="minorHAnsi" w:cstheme="minorHAnsi"/>
          <w:bCs/>
          <w:i/>
          <w:iCs/>
          <w:sz w:val="18"/>
          <w:szCs w:val="18"/>
        </w:rPr>
        <w:t>quelle que soit sa nature</w:t>
      </w:r>
      <w:r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. </w:t>
      </w:r>
      <w:r w:rsidR="00C13145"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Il est à compléter en regard de la </w:t>
      </w:r>
      <w:r w:rsidR="00C13145" w:rsidRPr="00E95B74">
        <w:rPr>
          <w:rFonts w:asciiTheme="minorHAnsi" w:hAnsiTheme="minorHAnsi" w:cstheme="minorHAnsi"/>
          <w:i/>
          <w:iCs/>
          <w:sz w:val="18"/>
          <w:szCs w:val="18"/>
          <w:u w:val="single"/>
        </w:rPr>
        <w:t xml:space="preserve">Fiche de déclaration </w:t>
      </w:r>
      <w:r w:rsidR="00C13145" w:rsidRPr="00E95B74">
        <w:rPr>
          <w:rFonts w:asciiTheme="minorHAnsi" w:hAnsiTheme="minorHAnsi" w:cstheme="minorHAnsi"/>
          <w:i/>
          <w:iCs/>
          <w:sz w:val="18"/>
          <w:szCs w:val="18"/>
        </w:rPr>
        <w:t>de l’EI en question.</w:t>
      </w:r>
    </w:p>
    <w:p w14:paraId="59673E53" w14:textId="77777777" w:rsidR="004034C9" w:rsidRDefault="0081764E" w:rsidP="007D262B">
      <w:pPr>
        <w:pStyle w:val="Paragraphedeliste"/>
        <w:ind w:left="-567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 w:rsidRPr="00E95B74">
        <w:rPr>
          <w:rFonts w:asciiTheme="minorHAnsi" w:hAnsiTheme="minorHAnsi" w:cstheme="minorHAnsi"/>
          <w:i/>
          <w:iCs/>
          <w:sz w:val="18"/>
          <w:szCs w:val="18"/>
        </w:rPr>
        <w:t>L’analyse a pour objectif la compréhension des</w:t>
      </w:r>
      <w:r w:rsidR="007D262B"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 c</w:t>
      </w:r>
      <w:r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irconstances de survenue </w:t>
      </w:r>
      <w:r w:rsidR="007D262B" w:rsidRPr="00E95B74">
        <w:rPr>
          <w:rFonts w:asciiTheme="minorHAnsi" w:hAnsiTheme="minorHAnsi" w:cstheme="minorHAnsi"/>
          <w:i/>
          <w:iCs/>
          <w:sz w:val="18"/>
          <w:szCs w:val="18"/>
        </w:rPr>
        <w:t>de l’EI, ce</w:t>
      </w:r>
      <w:r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 n’est pas </w:t>
      </w:r>
      <w:r w:rsidR="007D262B" w:rsidRPr="00E95B74">
        <w:rPr>
          <w:rFonts w:asciiTheme="minorHAnsi" w:hAnsiTheme="minorHAnsi" w:cstheme="minorHAnsi"/>
          <w:i/>
          <w:iCs/>
          <w:sz w:val="18"/>
          <w:szCs w:val="18"/>
        </w:rPr>
        <w:t>la</w:t>
      </w:r>
      <w:r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 recherche d</w:t>
      </w:r>
      <w:r w:rsidR="007D262B" w:rsidRPr="00E95B74">
        <w:rPr>
          <w:rFonts w:asciiTheme="minorHAnsi" w:hAnsiTheme="minorHAnsi" w:cstheme="minorHAnsi"/>
          <w:i/>
          <w:iCs/>
          <w:sz w:val="18"/>
          <w:szCs w:val="18"/>
        </w:rPr>
        <w:t>’un</w:t>
      </w:r>
      <w:r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 coupable ou d</w:t>
      </w:r>
      <w:r w:rsidR="007D262B"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’un </w:t>
      </w:r>
      <w:r w:rsidRPr="00E95B74">
        <w:rPr>
          <w:rFonts w:asciiTheme="minorHAnsi" w:hAnsiTheme="minorHAnsi" w:cstheme="minorHAnsi"/>
          <w:i/>
          <w:iCs/>
          <w:sz w:val="18"/>
          <w:szCs w:val="18"/>
        </w:rPr>
        <w:t>responsab</w:t>
      </w:r>
      <w:r w:rsidR="007D262B" w:rsidRPr="00E95B74">
        <w:rPr>
          <w:rFonts w:asciiTheme="minorHAnsi" w:hAnsiTheme="minorHAnsi" w:cstheme="minorHAnsi"/>
          <w:i/>
          <w:iCs/>
          <w:sz w:val="18"/>
          <w:szCs w:val="18"/>
        </w:rPr>
        <w:t>le</w:t>
      </w:r>
      <w:r w:rsidRPr="00E95B74">
        <w:rPr>
          <w:rFonts w:asciiTheme="minorHAnsi" w:hAnsiTheme="minorHAnsi" w:cstheme="minorHAnsi"/>
          <w:i/>
          <w:iCs/>
          <w:sz w:val="18"/>
          <w:szCs w:val="18"/>
        </w:rPr>
        <w:t>.</w:t>
      </w:r>
      <w:r w:rsidR="007D262B"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 L’analyse est à mener en équipe pluriprofessionnelle, incluant les personnes présentes lors de l’EI, les professionnels pouvant apporter une expertise à la compréhensi</w:t>
      </w:r>
      <w:r w:rsidR="004034C9">
        <w:rPr>
          <w:rFonts w:asciiTheme="minorHAnsi" w:hAnsiTheme="minorHAnsi" w:cstheme="minorHAnsi"/>
          <w:i/>
          <w:iCs/>
          <w:sz w:val="18"/>
          <w:szCs w:val="18"/>
        </w:rPr>
        <w:t>o</w:t>
      </w:r>
      <w:r w:rsidR="007D262B" w:rsidRPr="00E95B74">
        <w:rPr>
          <w:rFonts w:asciiTheme="minorHAnsi" w:hAnsiTheme="minorHAnsi" w:cstheme="minorHAnsi"/>
          <w:i/>
          <w:iCs/>
          <w:sz w:val="18"/>
          <w:szCs w:val="18"/>
        </w:rPr>
        <w:t xml:space="preserve">n de l’évènement et les professionnels qui seront mobilisés dans les actions correctives. </w:t>
      </w:r>
    </w:p>
    <w:p w14:paraId="403375CF" w14:textId="500CBDFA" w:rsidR="007D262B" w:rsidRPr="00E12AE4" w:rsidRDefault="007D262B" w:rsidP="007D262B">
      <w:pPr>
        <w:pStyle w:val="Paragraphedeliste"/>
        <w:ind w:left="-567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 w:rsidRPr="00E95B74">
        <w:rPr>
          <w:rFonts w:asciiTheme="minorHAnsi" w:hAnsiTheme="minorHAnsi" w:cstheme="minorHAnsi"/>
          <w:i/>
          <w:iCs/>
          <w:sz w:val="18"/>
          <w:szCs w:val="18"/>
        </w:rPr>
        <w:t>La parole de la personne accompagnée et/ ou son représentant est à recueillir</w:t>
      </w:r>
      <w:r w:rsidR="00E95B74">
        <w:rPr>
          <w:rFonts w:asciiTheme="minorHAnsi" w:hAnsiTheme="minorHAnsi" w:cstheme="minorHAnsi"/>
          <w:i/>
          <w:iCs/>
          <w:sz w:val="18"/>
          <w:szCs w:val="18"/>
        </w:rPr>
        <w:t xml:space="preserve">, </w:t>
      </w:r>
      <w:r w:rsidR="00E95B74" w:rsidRPr="00E12AE4">
        <w:rPr>
          <w:rFonts w:asciiTheme="minorHAnsi" w:hAnsiTheme="minorHAnsi" w:cstheme="minorHAnsi"/>
          <w:i/>
          <w:iCs/>
          <w:sz w:val="18"/>
          <w:szCs w:val="18"/>
        </w:rPr>
        <w:t>selon le cas</w:t>
      </w:r>
      <w:r w:rsidR="004034C9">
        <w:rPr>
          <w:rFonts w:asciiTheme="minorHAnsi" w:hAnsiTheme="minorHAnsi" w:cstheme="minorHAnsi"/>
          <w:i/>
          <w:iCs/>
          <w:sz w:val="18"/>
          <w:szCs w:val="18"/>
        </w:rPr>
        <w:t>.</w:t>
      </w:r>
    </w:p>
    <w:p w14:paraId="4D484CCE" w14:textId="77777777" w:rsidR="007D262B" w:rsidRPr="00E12AE4" w:rsidRDefault="007D262B" w:rsidP="007D262B">
      <w:pPr>
        <w:pStyle w:val="Paragraphedeliste"/>
        <w:ind w:left="-567"/>
        <w:jc w:val="both"/>
        <w:rPr>
          <w:rFonts w:asciiTheme="minorHAnsi" w:hAnsiTheme="minorHAnsi" w:cstheme="minorHAnsi"/>
          <w:sz w:val="18"/>
          <w:szCs w:val="18"/>
        </w:rPr>
      </w:pPr>
    </w:p>
    <w:p w14:paraId="53F4DC79" w14:textId="58E687B8" w:rsidR="007D262B" w:rsidRPr="00E12AE4" w:rsidRDefault="00BA1938" w:rsidP="007D262B">
      <w:pPr>
        <w:pStyle w:val="Paragraphedeliste"/>
        <w:spacing w:line="276" w:lineRule="auto"/>
        <w:ind w:left="-709" w:right="-460" w:firstLine="142"/>
        <w:rPr>
          <w:rFonts w:asciiTheme="minorHAnsi" w:hAnsiTheme="minorHAnsi" w:cstheme="minorHAnsi"/>
          <w:b/>
          <w:sz w:val="18"/>
          <w:szCs w:val="18"/>
        </w:rPr>
      </w:pPr>
      <w:r w:rsidRPr="00E12AE4">
        <w:rPr>
          <w:rFonts w:asciiTheme="minorHAnsi" w:hAnsiTheme="minorHAnsi" w:cstheme="minorHAnsi"/>
          <w:b/>
          <w:sz w:val="18"/>
          <w:szCs w:val="18"/>
        </w:rPr>
        <w:t>D</w:t>
      </w:r>
      <w:r w:rsidR="004034C9">
        <w:rPr>
          <w:rFonts w:asciiTheme="minorHAnsi" w:hAnsiTheme="minorHAnsi" w:cstheme="minorHAnsi"/>
          <w:b/>
          <w:sz w:val="18"/>
          <w:szCs w:val="18"/>
        </w:rPr>
        <w:t>ate</w:t>
      </w:r>
      <w:r w:rsidRPr="00E12AE4">
        <w:rPr>
          <w:rFonts w:asciiTheme="minorHAnsi" w:hAnsiTheme="minorHAnsi" w:cstheme="minorHAnsi"/>
          <w:b/>
          <w:sz w:val="18"/>
          <w:szCs w:val="18"/>
        </w:rPr>
        <w:t xml:space="preserve"> : …./…./20….</w:t>
      </w:r>
      <w:r w:rsidR="0074361E" w:rsidRPr="00E12AE4">
        <w:rPr>
          <w:rFonts w:asciiTheme="minorHAnsi" w:hAnsiTheme="minorHAnsi" w:cstheme="minorHAnsi"/>
          <w:b/>
          <w:sz w:val="18"/>
          <w:szCs w:val="18"/>
        </w:rPr>
        <w:t xml:space="preserve">                                                                                         </w:t>
      </w:r>
    </w:p>
    <w:p w14:paraId="1861D2FB" w14:textId="562E7A0A" w:rsidR="00FD1F4B" w:rsidRPr="004034C9" w:rsidRDefault="004034C9" w:rsidP="007D262B">
      <w:pPr>
        <w:pStyle w:val="Paragraphedeliste"/>
        <w:spacing w:line="276" w:lineRule="auto"/>
        <w:ind w:left="-709" w:right="-460" w:firstLine="142"/>
        <w:rPr>
          <w:rFonts w:asciiTheme="minorHAnsi" w:hAnsiTheme="minorHAnsi" w:cstheme="minorHAnsi"/>
          <w:b/>
          <w:sz w:val="16"/>
          <w:szCs w:val="16"/>
        </w:rPr>
      </w:pPr>
      <w:r w:rsidRPr="004034C9">
        <w:rPr>
          <w:rFonts w:asciiTheme="minorHAnsi" w:hAnsiTheme="minorHAnsi" w:cstheme="minorHAnsi"/>
          <w:b/>
          <w:bCs/>
          <w:sz w:val="18"/>
          <w:szCs w:val="16"/>
        </w:rPr>
        <w:t xml:space="preserve">Fonction des participants </w:t>
      </w:r>
      <w:proofErr w:type="spellStart"/>
      <w:r w:rsidRPr="004034C9">
        <w:rPr>
          <w:rFonts w:asciiTheme="minorHAnsi" w:hAnsiTheme="minorHAnsi" w:cstheme="minorHAnsi"/>
          <w:b/>
          <w:bCs/>
          <w:sz w:val="18"/>
          <w:szCs w:val="16"/>
        </w:rPr>
        <w:t>a</w:t>
      </w:r>
      <w:proofErr w:type="spellEnd"/>
      <w:r w:rsidRPr="004034C9">
        <w:rPr>
          <w:rFonts w:asciiTheme="minorHAnsi" w:hAnsiTheme="minorHAnsi" w:cstheme="minorHAnsi"/>
          <w:b/>
          <w:bCs/>
          <w:sz w:val="18"/>
          <w:szCs w:val="16"/>
        </w:rPr>
        <w:t xml:space="preserve"> l’analyse</w:t>
      </w:r>
      <w:r w:rsidR="0023613A" w:rsidRPr="004034C9">
        <w:rPr>
          <w:rFonts w:asciiTheme="minorHAnsi" w:hAnsiTheme="minorHAnsi" w:cstheme="minorHAnsi"/>
          <w:b/>
          <w:sz w:val="16"/>
          <w:szCs w:val="16"/>
        </w:rPr>
        <w:t> :</w:t>
      </w:r>
    </w:p>
    <w:p w14:paraId="7BE7A12D" w14:textId="68652819" w:rsidR="00FD1F4B" w:rsidRPr="004034C9" w:rsidRDefault="0074361E" w:rsidP="003B22B6">
      <w:pPr>
        <w:pStyle w:val="Paragraphedeliste"/>
        <w:spacing w:line="276" w:lineRule="auto"/>
        <w:ind w:left="-709" w:right="-460" w:firstLine="142"/>
        <w:rPr>
          <w:rFonts w:asciiTheme="minorHAnsi" w:hAnsiTheme="minorHAnsi" w:cstheme="minorHAnsi"/>
          <w:b/>
          <w:bCs/>
          <w:sz w:val="18"/>
          <w:szCs w:val="16"/>
        </w:rPr>
      </w:pPr>
      <w:r w:rsidRPr="004034C9">
        <w:rPr>
          <w:rFonts w:asciiTheme="minorHAnsi" w:hAnsiTheme="minorHAnsi" w:cstheme="minorHAnsi"/>
          <w:b/>
          <w:bCs/>
          <w:sz w:val="18"/>
          <w:szCs w:val="16"/>
        </w:rPr>
        <w:t>Rédacteur </w:t>
      </w:r>
      <w:r w:rsidR="00E95B74" w:rsidRPr="004034C9">
        <w:rPr>
          <w:rFonts w:asciiTheme="minorHAnsi" w:hAnsiTheme="minorHAnsi" w:cstheme="minorHAnsi"/>
          <w:b/>
          <w:bCs/>
          <w:sz w:val="18"/>
          <w:szCs w:val="16"/>
        </w:rPr>
        <w:t>de la fich</w:t>
      </w:r>
      <w:r w:rsidR="00A30F65" w:rsidRPr="004034C9">
        <w:rPr>
          <w:rFonts w:asciiTheme="minorHAnsi" w:hAnsiTheme="minorHAnsi" w:cstheme="minorHAnsi"/>
          <w:b/>
          <w:bCs/>
          <w:sz w:val="18"/>
          <w:szCs w:val="16"/>
        </w:rPr>
        <w:t>e d’analyse</w:t>
      </w:r>
      <w:r w:rsidR="00E95B74" w:rsidRPr="004034C9">
        <w:rPr>
          <w:rFonts w:asciiTheme="minorHAnsi" w:hAnsiTheme="minorHAnsi" w:cstheme="minorHAnsi"/>
          <w:b/>
          <w:bCs/>
          <w:sz w:val="18"/>
          <w:szCs w:val="16"/>
        </w:rPr>
        <w:t xml:space="preserve"> </w:t>
      </w:r>
      <w:r w:rsidRPr="004034C9">
        <w:rPr>
          <w:rFonts w:asciiTheme="minorHAnsi" w:hAnsiTheme="minorHAnsi" w:cstheme="minorHAnsi"/>
          <w:b/>
          <w:bCs/>
          <w:sz w:val="18"/>
          <w:szCs w:val="16"/>
        </w:rPr>
        <w:t xml:space="preserve">: </w:t>
      </w:r>
    </w:p>
    <w:p w14:paraId="001F2BD2" w14:textId="77777777" w:rsidR="00B33DCC" w:rsidRPr="0066260A" w:rsidRDefault="00B33DCC" w:rsidP="00402E2A">
      <w:pPr>
        <w:pStyle w:val="Paragraphedeliste"/>
        <w:ind w:left="0"/>
        <w:rPr>
          <w:rFonts w:asciiTheme="minorHAnsi" w:hAnsiTheme="minorHAnsi" w:cstheme="minorHAnsi"/>
          <w:sz w:val="8"/>
          <w:szCs w:val="18"/>
        </w:rPr>
      </w:pPr>
    </w:p>
    <w:tbl>
      <w:tblPr>
        <w:tblW w:w="1122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560"/>
        <w:gridCol w:w="2693"/>
        <w:gridCol w:w="680"/>
        <w:gridCol w:w="596"/>
        <w:gridCol w:w="1276"/>
        <w:gridCol w:w="1701"/>
        <w:gridCol w:w="2239"/>
        <w:gridCol w:w="29"/>
      </w:tblGrid>
      <w:tr w:rsidR="00E95B74" w:rsidRPr="0066260A" w14:paraId="28333B0D" w14:textId="2AA8823B" w:rsidTr="00470046">
        <w:trPr>
          <w:gridAfter w:val="1"/>
          <w:wAfter w:w="29" w:type="dxa"/>
          <w:trHeight w:val="316"/>
        </w:trPr>
        <w:tc>
          <w:tcPr>
            <w:tcW w:w="11199" w:type="dxa"/>
            <w:gridSpan w:val="8"/>
            <w:shd w:val="clear" w:color="auto" w:fill="DBE5F1" w:themeFill="accent1" w:themeFillTint="33"/>
            <w:vAlign w:val="center"/>
          </w:tcPr>
          <w:p w14:paraId="3F04DF88" w14:textId="77777777" w:rsidR="004034C9" w:rsidRDefault="00E95B74" w:rsidP="00E95B74">
            <w:pPr>
              <w:jc w:val="center"/>
              <w:rPr>
                <w:rFonts w:asciiTheme="minorHAnsi" w:hAnsiTheme="minorHAnsi" w:cstheme="minorHAnsi"/>
                <w:b/>
                <w:sz w:val="22"/>
                <w:szCs w:val="20"/>
              </w:rPr>
            </w:pPr>
            <w:r w:rsidRPr="004034C9">
              <w:rPr>
                <w:rFonts w:asciiTheme="minorHAnsi" w:hAnsiTheme="minorHAnsi" w:cstheme="minorHAnsi"/>
                <w:b/>
                <w:sz w:val="22"/>
                <w:szCs w:val="20"/>
              </w:rPr>
              <w:t>RAPPELS SUR L’EVENEMENT INDESIRABLE</w:t>
            </w:r>
          </w:p>
          <w:p w14:paraId="36C46A6A" w14:textId="3076220B" w:rsidR="00E95B74" w:rsidRPr="0066260A" w:rsidRDefault="00E95B74" w:rsidP="00E95B74">
            <w:pPr>
              <w:jc w:val="center"/>
              <w:rPr>
                <w:rFonts w:asciiTheme="minorHAnsi" w:hAnsiTheme="minorHAnsi" w:cstheme="minorHAnsi"/>
                <w:b/>
                <w:szCs w:val="21"/>
              </w:rPr>
            </w:pPr>
            <w:r w:rsidRPr="004034C9">
              <w:rPr>
                <w:rFonts w:asciiTheme="minorHAnsi" w:hAnsiTheme="minorHAnsi" w:cstheme="minorHAnsi"/>
                <w:b/>
                <w:sz w:val="22"/>
                <w:szCs w:val="20"/>
              </w:rPr>
              <w:t xml:space="preserve"> </w:t>
            </w:r>
            <w:r w:rsidRPr="0066260A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(</w:t>
            </w:r>
            <w:proofErr w:type="spellStart"/>
            <w:r w:rsidRPr="0066260A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cf</w:t>
            </w:r>
            <w:proofErr w:type="spellEnd"/>
            <w:r w:rsidRPr="0066260A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 xml:space="preserve"> Fiche de déclaration de l’EI)</w:t>
            </w:r>
          </w:p>
        </w:tc>
      </w:tr>
      <w:tr w:rsidR="00E95B74" w:rsidRPr="0066260A" w14:paraId="64286824" w14:textId="09E66363" w:rsidTr="00DF79B1">
        <w:trPr>
          <w:gridAfter w:val="1"/>
          <w:wAfter w:w="29" w:type="dxa"/>
          <w:trHeight w:val="1309"/>
        </w:trPr>
        <w:tc>
          <w:tcPr>
            <w:tcW w:w="11199" w:type="dxa"/>
            <w:gridSpan w:val="8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06D33B2" w14:textId="1909FC90" w:rsidR="00E95B74" w:rsidRPr="004034C9" w:rsidRDefault="00E95B74" w:rsidP="0012400A">
            <w:pPr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  <w:bdr w:val="single" w:sz="18" w:space="0" w:color="auto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  <w:bdr w:val="single" w:sz="18" w:space="0" w:color="auto"/>
              </w:rPr>
              <w:t xml:space="preserve">N° d’enregistrement :                                   </w:t>
            </w:r>
            <w:r w:rsidRPr="004034C9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bdr w:val="single" w:sz="18" w:space="0" w:color="auto"/>
              </w:rPr>
              <w:t>A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  <w:bdr w:val="single" w:sz="18" w:space="0" w:color="auto"/>
              </w:rPr>
              <w:t xml:space="preserve">                                             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</w:t>
            </w:r>
          </w:p>
          <w:p w14:paraId="08650291" w14:textId="0C1C7432" w:rsidR="00E95B74" w:rsidRPr="004034C9" w:rsidRDefault="00E95B74" w:rsidP="0012400A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>Date et heure de survenue 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: …./…./20…. à   …h…  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Jour   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Nuit   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Jour de semaine  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Week-end/férié</w:t>
            </w:r>
          </w:p>
          <w:p w14:paraId="3C3B001F" w14:textId="083BD586" w:rsidR="00E95B74" w:rsidRPr="004034C9" w:rsidRDefault="00E95B74" w:rsidP="0050785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Evolution depuis le signalement :  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Favorable        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Défavorable         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Absence d’évolution         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>Non connue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3E808984" w14:textId="3E8D1371" w:rsidR="00E95B74" w:rsidRPr="0066260A" w:rsidRDefault="00E95B74" w:rsidP="0012400A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20"/>
              </w:rPr>
            </w:pPr>
            <w:r w:rsidRPr="0066260A">
              <w:rPr>
                <w:rFonts w:asciiTheme="minorHAnsi" w:hAnsiTheme="minorHAnsi" w:cstheme="minorHAnsi"/>
                <w:bCs/>
                <w:i/>
                <w:iCs/>
                <w:sz w:val="18"/>
                <w:szCs w:val="20"/>
              </w:rPr>
              <w:t xml:space="preserve">    Préciser : </w:t>
            </w:r>
          </w:p>
        </w:tc>
      </w:tr>
      <w:tr w:rsidR="00E95B74" w:rsidRPr="0066260A" w14:paraId="36D9934B" w14:textId="45D9706D" w:rsidTr="00DF79B1">
        <w:trPr>
          <w:gridAfter w:val="1"/>
          <w:wAfter w:w="29" w:type="dxa"/>
          <w:trHeight w:hRule="exact" w:val="284"/>
        </w:trPr>
        <w:tc>
          <w:tcPr>
            <w:tcW w:w="11199" w:type="dxa"/>
            <w:gridSpan w:val="8"/>
            <w:shd w:val="clear" w:color="auto" w:fill="auto"/>
            <w:vAlign w:val="center"/>
          </w:tcPr>
          <w:p w14:paraId="7D300916" w14:textId="2D4C161F" w:rsidR="00E95B74" w:rsidRPr="0066260A" w:rsidRDefault="00E95B74" w:rsidP="001240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0A">
              <w:rPr>
                <w:rFonts w:asciiTheme="minorHAnsi" w:hAnsiTheme="minorHAnsi" w:cstheme="minorHAnsi"/>
                <w:b/>
                <w:sz w:val="22"/>
                <w:szCs w:val="22"/>
              </w:rPr>
              <w:t>COMMUNICATION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E95B74" w:rsidRPr="0066260A" w14:paraId="52B01D5C" w14:textId="3BB57F5B" w:rsidTr="00DF79B1">
        <w:trPr>
          <w:gridAfter w:val="1"/>
          <w:wAfter w:w="29" w:type="dxa"/>
          <w:trHeight w:val="1688"/>
        </w:trPr>
        <w:tc>
          <w:tcPr>
            <w:tcW w:w="538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392E33F" w14:textId="4434DC33" w:rsidR="00E95B74" w:rsidRPr="004034C9" w:rsidRDefault="00E95B74">
            <w:pPr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>Information </w:t>
            </w:r>
            <w:r w:rsidR="00E12AE4"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transmise à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  <w:p w14:paraId="35249F69" w14:textId="1B5D22DB" w:rsidR="00E95B74" w:rsidRPr="004034C9" w:rsidRDefault="005C6FD1" w:rsidP="0023613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r w:rsidR="00E95B74"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a personne accompagnée : </w:t>
            </w:r>
            <w:r w:rsidR="00E95B74"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="00E95B74"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Oui </w:t>
            </w:r>
            <w:r w:rsidR="00E95B74"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="00E95B74"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Non</w:t>
            </w:r>
          </w:p>
          <w:p w14:paraId="02CB7307" w14:textId="5FE95B8C" w:rsidR="00E12AE4" w:rsidRPr="004034C9" w:rsidRDefault="005C6FD1" w:rsidP="00E12AE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>Au</w:t>
            </w:r>
            <w:r w:rsidR="00E12AE4"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représentant de la personne accompagnée  : </w:t>
            </w:r>
            <w:r w:rsidR="00E12AE4"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="00E12AE4"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Oui </w:t>
            </w:r>
            <w:r w:rsidR="00E12AE4"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="00E12AE4"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Non    </w:t>
            </w:r>
          </w:p>
          <w:p w14:paraId="7C338370" w14:textId="01F03F20" w:rsidR="00E95B74" w:rsidRPr="004034C9" w:rsidRDefault="00E12AE4" w:rsidP="005C6FD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>Préciser le nom et prénom :</w:t>
            </w:r>
          </w:p>
          <w:p w14:paraId="66293F07" w14:textId="77777777" w:rsidR="005C6FD1" w:rsidRPr="004034C9" w:rsidRDefault="005C6FD1" w:rsidP="005C6FD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Un professionnel :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Oui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Non    </w:t>
            </w:r>
          </w:p>
          <w:p w14:paraId="0DB190B6" w14:textId="20D35324" w:rsidR="005C6FD1" w:rsidRPr="004034C9" w:rsidRDefault="005C6FD1" w:rsidP="005C6FD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>Préciser le nom, prénom et fonction :</w:t>
            </w:r>
          </w:p>
          <w:p w14:paraId="2B57CE4D" w14:textId="7EA230A9" w:rsidR="005C6FD1" w:rsidRPr="004034C9" w:rsidRDefault="005C6FD1" w:rsidP="005C6FD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Autres personnes accompagnées :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Oui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Non    </w:t>
            </w:r>
          </w:p>
          <w:p w14:paraId="64DDEBF0" w14:textId="45665B5A" w:rsidR="005C6FD1" w:rsidRPr="0066260A" w:rsidRDefault="005C6FD1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5A2D879" w14:textId="77777777" w:rsidR="004034C9" w:rsidRPr="004034C9" w:rsidRDefault="004034C9" w:rsidP="007D262B">
            <w:pPr>
              <w:spacing w:line="276" w:lineRule="auto"/>
              <w:rPr>
                <w:rFonts w:asciiTheme="minorHAnsi" w:hAnsiTheme="minorHAnsi" w:cstheme="minorHAnsi"/>
                <w:b/>
                <w:sz w:val="6"/>
                <w:szCs w:val="6"/>
              </w:rPr>
            </w:pPr>
          </w:p>
          <w:p w14:paraId="1F1945CC" w14:textId="2DDB6AF4" w:rsidR="00E95B74" w:rsidRPr="004034C9" w:rsidRDefault="00E95B74" w:rsidP="007D262B">
            <w:pPr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>L’EI a-t-il fait l’objet d’un signalement en externe ?</w:t>
            </w:r>
          </w:p>
          <w:p w14:paraId="30B15125" w14:textId="36FA3502" w:rsidR="00E95B74" w:rsidRPr="004034C9" w:rsidRDefault="00E95B74" w:rsidP="007D262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Portail national de signalement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>Oui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>Non</w:t>
            </w:r>
          </w:p>
          <w:p w14:paraId="657019A9" w14:textId="74BE959F" w:rsidR="00E95B74" w:rsidRPr="004034C9" w:rsidRDefault="00E95B74" w:rsidP="007D262B">
            <w:pP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Préciser le type de signalement :</w:t>
            </w:r>
          </w:p>
          <w:p w14:paraId="78D30AAD" w14:textId="1F34D6FD" w:rsidR="00E95B74" w:rsidRPr="004034C9" w:rsidRDefault="00E95B74" w:rsidP="007D262B">
            <w:pPr>
              <w:spacing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Formulaire ESSMS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>Oui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>Non</w:t>
            </w:r>
          </w:p>
          <w:p w14:paraId="1D82D50E" w14:textId="791113E3" w:rsidR="00E95B74" w:rsidRPr="004034C9" w:rsidRDefault="00E95B74" w:rsidP="007D262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Date du signalement : </w:t>
            </w:r>
          </w:p>
          <w:p w14:paraId="3F34410B" w14:textId="46B281DF" w:rsidR="00E95B74" w:rsidRPr="0066260A" w:rsidRDefault="00E95B74" w:rsidP="0049496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  <w:r w:rsidRPr="004034C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Déclarant :</w:t>
            </w:r>
            <w:r w:rsidRPr="0066260A"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  <w:t xml:space="preserve"> </w:t>
            </w:r>
          </w:p>
        </w:tc>
      </w:tr>
      <w:tr w:rsidR="00E95B74" w:rsidRPr="0066260A" w14:paraId="102909D8" w14:textId="03DBC7D5" w:rsidTr="00DF79B1">
        <w:trPr>
          <w:gridAfter w:val="1"/>
          <w:wAfter w:w="29" w:type="dxa"/>
          <w:trHeight w:val="277"/>
        </w:trPr>
        <w:tc>
          <w:tcPr>
            <w:tcW w:w="1119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D7B5998" w14:textId="7D902200" w:rsidR="00E95B74" w:rsidRPr="0066260A" w:rsidRDefault="00E95B74" w:rsidP="0066260A">
            <w:pPr>
              <w:spacing w:before="4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6260A">
              <w:rPr>
                <w:rFonts w:asciiTheme="minorHAnsi" w:hAnsiTheme="minorHAnsi" w:cstheme="minorHAnsi"/>
                <w:b/>
                <w:sz w:val="22"/>
                <w:szCs w:val="22"/>
              </w:rPr>
              <w:t>CHRONOLOGIE DE L’EVENEMENT</w:t>
            </w:r>
            <w:r w:rsidR="00C67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07581F" w:rsidRPr="0066260A" w14:paraId="2DD02AEF" w14:textId="5E3FB1FC" w:rsidTr="00DF79B1">
        <w:trPr>
          <w:gridAfter w:val="1"/>
          <w:wAfter w:w="29" w:type="dxa"/>
          <w:trHeight w:val="439"/>
        </w:trPr>
        <w:tc>
          <w:tcPr>
            <w:tcW w:w="8960" w:type="dxa"/>
            <w:gridSpan w:val="7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0ED8D58B" w14:textId="2D8B288A" w:rsidR="0007581F" w:rsidRPr="0078440A" w:rsidRDefault="00C344B3" w:rsidP="0012400A">
            <w:pPr>
              <w:spacing w:before="40" w:after="80" w:line="276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Ex : renseignement d’un chronogramme</w:t>
            </w:r>
            <w:r w:rsidRPr="0078440A">
              <w:rPr>
                <w:rStyle w:val="Appelnotedebasdep"/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footnoteReference w:id="1"/>
            </w:r>
          </w:p>
          <w:p w14:paraId="0063AF1F" w14:textId="77777777" w:rsidR="0007581F" w:rsidRDefault="0007581F" w:rsidP="0012400A">
            <w:pPr>
              <w:spacing w:before="40" w:after="8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08ABCB" w14:textId="77777777" w:rsidR="0007581F" w:rsidRDefault="0007581F" w:rsidP="0012400A">
            <w:pPr>
              <w:spacing w:before="40" w:after="8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D20E6E" w14:textId="77777777" w:rsidR="0007581F" w:rsidRDefault="0007581F" w:rsidP="0012400A">
            <w:pPr>
              <w:spacing w:before="40" w:after="8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E44948A" w14:textId="77777777" w:rsidR="0007581F" w:rsidRDefault="0007581F" w:rsidP="0012400A">
            <w:pPr>
              <w:spacing w:before="40" w:after="8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4F3C8C4" w14:textId="77777777" w:rsidR="0007581F" w:rsidRDefault="0007581F" w:rsidP="0012400A">
            <w:pPr>
              <w:spacing w:before="40" w:after="8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3B0007A8" w14:textId="0D78F4E0" w:rsidR="0007581F" w:rsidRPr="0078440A" w:rsidRDefault="0007581F" w:rsidP="0012400A">
            <w:pPr>
              <w:spacing w:before="40" w:after="80" w:line="276" w:lineRule="auto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Ecarts constatés </w:t>
            </w:r>
          </w:p>
          <w:p w14:paraId="3A929B21" w14:textId="77777777" w:rsidR="0007581F" w:rsidRDefault="0007581F" w:rsidP="0012400A">
            <w:pPr>
              <w:spacing w:before="40" w:after="8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5E719A9" w14:textId="77777777" w:rsidR="0007581F" w:rsidRDefault="0007581F" w:rsidP="0012400A">
            <w:pPr>
              <w:spacing w:before="40" w:after="8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E95B74" w:rsidRPr="0066260A" w14:paraId="7CFC1421" w14:textId="176CC7C2" w:rsidTr="00DF79B1">
        <w:trPr>
          <w:gridAfter w:val="1"/>
          <w:wAfter w:w="29" w:type="dxa"/>
          <w:trHeight w:val="54"/>
        </w:trPr>
        <w:tc>
          <w:tcPr>
            <w:tcW w:w="1119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4B06EE2" w14:textId="77777777" w:rsidR="00E95B74" w:rsidRDefault="00E95B74" w:rsidP="00B648E9">
            <w:pPr>
              <w:jc w:val="center"/>
              <w:rPr>
                <w:rFonts w:asciiTheme="minorHAnsi" w:hAnsiTheme="minorHAnsi" w:cstheme="minorHAnsi"/>
                <w:b/>
                <w:sz w:val="4"/>
                <w:szCs w:val="21"/>
              </w:rPr>
            </w:pPr>
          </w:p>
          <w:p w14:paraId="7A40FD0A" w14:textId="77777777" w:rsidR="00E95B74" w:rsidRDefault="00E95B74" w:rsidP="00B648E9">
            <w:pPr>
              <w:jc w:val="center"/>
              <w:rPr>
                <w:rFonts w:asciiTheme="minorHAnsi" w:hAnsiTheme="minorHAnsi" w:cstheme="minorHAnsi"/>
                <w:b/>
                <w:sz w:val="4"/>
                <w:szCs w:val="21"/>
              </w:rPr>
            </w:pPr>
          </w:p>
          <w:p w14:paraId="52BB78A9" w14:textId="77777777" w:rsidR="00E95B74" w:rsidRDefault="00E95B74" w:rsidP="00B648E9">
            <w:pPr>
              <w:jc w:val="center"/>
              <w:rPr>
                <w:rFonts w:asciiTheme="minorHAnsi" w:hAnsiTheme="minorHAnsi" w:cstheme="minorHAnsi"/>
                <w:b/>
                <w:sz w:val="4"/>
                <w:szCs w:val="21"/>
              </w:rPr>
            </w:pPr>
          </w:p>
          <w:p w14:paraId="49632E82" w14:textId="1DBE2363" w:rsidR="00E95B74" w:rsidRPr="0066260A" w:rsidRDefault="00E95B74" w:rsidP="00B648E9">
            <w:pPr>
              <w:jc w:val="center"/>
              <w:rPr>
                <w:rFonts w:asciiTheme="minorHAnsi" w:hAnsiTheme="minorHAnsi" w:cstheme="minorHAnsi"/>
                <w:b/>
                <w:sz w:val="4"/>
                <w:szCs w:val="21"/>
              </w:rPr>
            </w:pPr>
          </w:p>
        </w:tc>
      </w:tr>
      <w:tr w:rsidR="00E95B74" w:rsidRPr="0066260A" w14:paraId="29D6836A" w14:textId="58093CA8" w:rsidTr="00470046">
        <w:trPr>
          <w:gridAfter w:val="1"/>
          <w:wAfter w:w="29" w:type="dxa"/>
          <w:trHeight w:val="548"/>
        </w:trPr>
        <w:tc>
          <w:tcPr>
            <w:tcW w:w="11199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41DBD711" w14:textId="4D8580A0" w:rsidR="00E95B74" w:rsidRPr="004034C9" w:rsidRDefault="00E95B74" w:rsidP="004034C9">
            <w:pPr>
              <w:jc w:val="center"/>
              <w:rPr>
                <w:rFonts w:asciiTheme="minorHAnsi" w:hAnsiTheme="minorHAnsi" w:cstheme="minorHAnsi"/>
                <w:b/>
                <w:sz w:val="22"/>
                <w:szCs w:val="20"/>
              </w:rPr>
            </w:pPr>
            <w:r w:rsidRPr="004034C9">
              <w:rPr>
                <w:rFonts w:asciiTheme="minorHAnsi" w:hAnsiTheme="minorHAnsi" w:cstheme="minorHAnsi"/>
                <w:b/>
                <w:sz w:val="22"/>
                <w:szCs w:val="20"/>
              </w:rPr>
              <w:t>ANALYSE</w:t>
            </w:r>
            <w:r w:rsidR="005C6FD1" w:rsidRPr="004034C9">
              <w:rPr>
                <w:rFonts w:asciiTheme="minorHAnsi" w:hAnsiTheme="minorHAnsi" w:cstheme="minorHAnsi"/>
                <w:b/>
                <w:sz w:val="22"/>
                <w:szCs w:val="20"/>
              </w:rPr>
              <w:t xml:space="preserve"> </w:t>
            </w:r>
            <w:r w:rsidR="00973986" w:rsidRPr="004034C9">
              <w:rPr>
                <w:rFonts w:asciiTheme="minorHAnsi" w:hAnsiTheme="minorHAnsi" w:cstheme="minorHAnsi"/>
                <w:b/>
                <w:sz w:val="22"/>
                <w:szCs w:val="20"/>
              </w:rPr>
              <w:t xml:space="preserve">DES FACTEURS </w:t>
            </w:r>
            <w:r w:rsidR="005C6FD1" w:rsidRPr="004034C9">
              <w:rPr>
                <w:rFonts w:asciiTheme="minorHAnsi" w:hAnsiTheme="minorHAnsi" w:cstheme="minorHAnsi"/>
                <w:b/>
                <w:sz w:val="22"/>
                <w:szCs w:val="20"/>
              </w:rPr>
              <w:t>FAVORISANT</w:t>
            </w:r>
            <w:r w:rsidR="00973986" w:rsidRPr="004034C9">
              <w:rPr>
                <w:rFonts w:asciiTheme="minorHAnsi" w:hAnsiTheme="minorHAnsi" w:cstheme="minorHAnsi"/>
                <w:b/>
                <w:sz w:val="22"/>
                <w:szCs w:val="20"/>
              </w:rPr>
              <w:t>S</w:t>
            </w:r>
          </w:p>
        </w:tc>
      </w:tr>
      <w:tr w:rsidR="00946CD9" w:rsidRPr="0066260A" w14:paraId="2CFA2A1B" w14:textId="77777777" w:rsidTr="00DF79B1">
        <w:trPr>
          <w:gridAfter w:val="1"/>
          <w:wAfter w:w="29" w:type="dxa"/>
          <w:trHeight w:val="64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204AC" w14:textId="77777777" w:rsidR="00946CD9" w:rsidRPr="004034C9" w:rsidRDefault="00946CD9" w:rsidP="0078440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>Facteurs liés à la personne accompagnée 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BCA427" w14:textId="77777777" w:rsidR="00946CD9" w:rsidRDefault="00946CD9" w:rsidP="0078440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Oui    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Non     </w:t>
            </w:r>
          </w:p>
          <w:p w14:paraId="568D50EF" w14:textId="4D912895" w:rsidR="0078440A" w:rsidRPr="0078440A" w:rsidRDefault="0078440A" w:rsidP="0078440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sz w:val="18"/>
                <w:szCs w:val="18"/>
              </w:rPr>
              <w:t>Si oui, préciser </w:t>
            </w:r>
          </w:p>
        </w:tc>
        <w:tc>
          <w:tcPr>
            <w:tcW w:w="91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6B353" w14:textId="21AB8EC7" w:rsidR="00C6727F" w:rsidRPr="004034C9" w:rsidRDefault="00F733BF" w:rsidP="00946CD9">
            <w:pPr>
              <w:spacing w:before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</w:t>
            </w:r>
            <w:r w:rsidR="00C6727F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ar exemple : </w:t>
            </w:r>
            <w:r w:rsidR="004034C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a</w:t>
            </w:r>
            <w:r w:rsidR="00946CD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ntécédents, </w:t>
            </w:r>
            <w:r w:rsidR="004034C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é</w:t>
            </w:r>
            <w:r w:rsidR="00946CD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tat de santé, </w:t>
            </w:r>
            <w:r w:rsidR="004034C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t</w:t>
            </w:r>
            <w:r w:rsidR="00946CD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raitements,  </w:t>
            </w:r>
            <w:r w:rsidR="004034C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</w:t>
            </w:r>
            <w:r w:rsidR="00946CD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ersonnalité, </w:t>
            </w:r>
            <w:r w:rsidR="004034C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f</w:t>
            </w:r>
            <w:r w:rsidR="00946CD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acteurs sociaux ou familiaux, </w:t>
            </w:r>
            <w:r w:rsidR="004034C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r</w:t>
            </w:r>
            <w:r w:rsidR="00946CD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elations conflictuelle</w:t>
            </w:r>
            <w:r w:rsidR="00C6727F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. </w:t>
            </w:r>
          </w:p>
        </w:tc>
      </w:tr>
      <w:tr w:rsidR="00946CD9" w:rsidRPr="0066260A" w14:paraId="11C2DC3A" w14:textId="77777777" w:rsidTr="00DF79B1">
        <w:trPr>
          <w:gridAfter w:val="1"/>
          <w:wAfter w:w="29" w:type="dxa"/>
          <w:trHeight w:val="64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4C364" w14:textId="77777777" w:rsidR="00F733BF" w:rsidRPr="004034C9" w:rsidRDefault="00F733BF" w:rsidP="00946CD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3014226" w14:textId="435D8504" w:rsidR="00946CD9" w:rsidRPr="004034C9" w:rsidRDefault="00946CD9" w:rsidP="00946C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Facteurs liés aux tâches à accomplir </w:t>
            </w:r>
          </w:p>
          <w:p w14:paraId="425393CE" w14:textId="77777777" w:rsidR="00946CD9" w:rsidRPr="004034C9" w:rsidRDefault="00946CD9" w:rsidP="00946C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Oui    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Non     </w:t>
            </w:r>
          </w:p>
          <w:p w14:paraId="498C348D" w14:textId="54CEB01F" w:rsidR="00946CD9" w:rsidRPr="0078440A" w:rsidRDefault="0078440A" w:rsidP="0078440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sz w:val="18"/>
                <w:szCs w:val="18"/>
              </w:rPr>
              <w:t>Si oui, préciser </w:t>
            </w:r>
          </w:p>
        </w:tc>
        <w:tc>
          <w:tcPr>
            <w:tcW w:w="91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11B4C" w14:textId="77777777" w:rsidR="0078440A" w:rsidRDefault="00C6727F" w:rsidP="0078440A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Par exemple : </w:t>
            </w:r>
            <w:r w:rsidR="004034C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protocoles indisponibles, non adaptés, non utilisés ou absence de protocole, résultats d’examen complémentaires non disponibles, aide à la décision, définition des tâches, planification</w:t>
            </w:r>
            <w:r w:rsidR="005B63A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. </w:t>
            </w:r>
          </w:p>
          <w:p w14:paraId="6A04C7E5" w14:textId="77777777" w:rsidR="00F733BF" w:rsidRPr="004034C9" w:rsidRDefault="00F733BF" w:rsidP="00946CD9">
            <w:pPr>
              <w:spacing w:before="6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2C8F099" w14:textId="502DAF9D" w:rsidR="00F733BF" w:rsidRPr="004034C9" w:rsidRDefault="00F733BF" w:rsidP="00946CD9">
            <w:pPr>
              <w:spacing w:before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46CD9" w:rsidRPr="0066260A" w14:paraId="39E49BCC" w14:textId="77777777" w:rsidTr="00DF79B1">
        <w:trPr>
          <w:gridAfter w:val="1"/>
          <w:wAfter w:w="29" w:type="dxa"/>
          <w:trHeight w:val="64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7099C" w14:textId="6C314C55" w:rsidR="00946CD9" w:rsidRPr="004034C9" w:rsidRDefault="00946CD9" w:rsidP="0078440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>Facteurs liés à l'individu (</w:t>
            </w:r>
            <w:r w:rsidR="00F733BF"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chaque </w:t>
            </w:r>
            <w:r w:rsidR="00C344B3"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>professionnel impliqué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) </w:t>
            </w:r>
          </w:p>
          <w:p w14:paraId="4D1FAC66" w14:textId="77777777" w:rsidR="00946CD9" w:rsidRDefault="00946CD9" w:rsidP="0078440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Oui    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Non     </w:t>
            </w:r>
          </w:p>
          <w:p w14:paraId="3C34167B" w14:textId="7A15F696" w:rsidR="0078440A" w:rsidRPr="0078440A" w:rsidRDefault="0078440A" w:rsidP="0078440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sz w:val="18"/>
                <w:szCs w:val="18"/>
              </w:rPr>
              <w:t>Si oui, préciser </w:t>
            </w:r>
          </w:p>
        </w:tc>
        <w:tc>
          <w:tcPr>
            <w:tcW w:w="91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BF381" w14:textId="77777777" w:rsidR="0078440A" w:rsidRDefault="00F733BF" w:rsidP="005B63A9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Par exemple</w:t>
            </w:r>
            <w:r w:rsid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 : </w:t>
            </w:r>
            <w:r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4034C9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qualification compétence inadaptées, formation, expérience, situation de stress physique ou psychologique, horaire de fin de poste, jour de planning, connaissance établissement/équipe, connaissance de la personne accompagné</w:t>
            </w:r>
            <w:r w:rsidR="0078440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</w:t>
            </w:r>
          </w:p>
          <w:p w14:paraId="724104AE" w14:textId="77777777" w:rsidR="00946CD9" w:rsidRPr="004034C9" w:rsidRDefault="00946CD9" w:rsidP="00946CD9">
            <w:pPr>
              <w:spacing w:before="6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354F2FAC" w14:textId="77777777" w:rsidR="00F733BF" w:rsidRPr="004034C9" w:rsidRDefault="00F733BF" w:rsidP="00946CD9">
            <w:pPr>
              <w:spacing w:before="6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</w:tr>
      <w:tr w:rsidR="00946CD9" w:rsidRPr="0066260A" w14:paraId="545D82B4" w14:textId="77777777" w:rsidTr="00DF79B1">
        <w:trPr>
          <w:gridAfter w:val="1"/>
          <w:wAfter w:w="29" w:type="dxa"/>
          <w:trHeight w:val="64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0917" w14:textId="77777777" w:rsidR="00946CD9" w:rsidRPr="004034C9" w:rsidRDefault="00946CD9" w:rsidP="0078440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Facteurs liés à l’équipe </w:t>
            </w:r>
          </w:p>
          <w:p w14:paraId="52756330" w14:textId="77777777" w:rsidR="00946CD9" w:rsidRPr="004034C9" w:rsidRDefault="00946CD9" w:rsidP="0078440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Oui    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Non     </w:t>
            </w:r>
          </w:p>
          <w:p w14:paraId="3D7FB3EF" w14:textId="579876DB" w:rsidR="00946CD9" w:rsidRPr="0078440A" w:rsidRDefault="0078440A" w:rsidP="0078440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sz w:val="18"/>
                <w:szCs w:val="18"/>
              </w:rPr>
              <w:t>Si oui, préciser </w:t>
            </w:r>
          </w:p>
        </w:tc>
        <w:tc>
          <w:tcPr>
            <w:tcW w:w="91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96A21" w14:textId="77777777" w:rsidR="0078440A" w:rsidRDefault="0078440A" w:rsidP="005B63A9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</w:t>
            </w:r>
            <w:r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ar exemple : communication entre professionnels, communication avec personne accompagnée/son entourage, informations écrites/traçabilité dossier, transmission alertes, répartition des tâches, encadrement supervision, demande de soutien ou comportement face aux incidents. </w:t>
            </w:r>
          </w:p>
          <w:p w14:paraId="6726BE40" w14:textId="77777777" w:rsidR="005B63A9" w:rsidRPr="004034C9" w:rsidRDefault="005B63A9" w:rsidP="00946CD9">
            <w:pPr>
              <w:spacing w:before="6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</w:tr>
      <w:tr w:rsidR="00946CD9" w:rsidRPr="0066260A" w14:paraId="19E62AE8" w14:textId="77777777" w:rsidTr="00DF79B1">
        <w:trPr>
          <w:gridAfter w:val="1"/>
          <w:wAfter w:w="29" w:type="dxa"/>
          <w:trHeight w:val="64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C527" w14:textId="77777777" w:rsidR="00946CD9" w:rsidRPr="004034C9" w:rsidRDefault="00946CD9" w:rsidP="00946CD9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Facteurs liés à l’environnement de travail </w:t>
            </w:r>
          </w:p>
          <w:p w14:paraId="493949D3" w14:textId="77777777" w:rsidR="00946CD9" w:rsidRPr="004034C9" w:rsidRDefault="00946CD9" w:rsidP="00946C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Oui    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Non     </w:t>
            </w:r>
          </w:p>
          <w:p w14:paraId="71C62317" w14:textId="7CE77C4C" w:rsidR="00946CD9" w:rsidRPr="0078440A" w:rsidRDefault="0078440A" w:rsidP="0078440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sz w:val="18"/>
                <w:szCs w:val="18"/>
              </w:rPr>
              <w:t>Si oui, préciser </w:t>
            </w:r>
          </w:p>
        </w:tc>
        <w:tc>
          <w:tcPr>
            <w:tcW w:w="91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42E91" w14:textId="69C821C3" w:rsidR="0078440A" w:rsidRDefault="005B63A9" w:rsidP="005B63A9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Par exemple : </w:t>
            </w:r>
            <w:r w:rsidR="0078440A" w:rsidRPr="004034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administration, locaux, déplacements, transfert de la personne accompagnée, fournitures ou équipements, informatique, effectif, charge de travail, temps de travail, retard/délai. </w:t>
            </w:r>
          </w:p>
          <w:p w14:paraId="18C192AF" w14:textId="77777777" w:rsidR="00946CD9" w:rsidRPr="004034C9" w:rsidRDefault="00946CD9" w:rsidP="00946CD9">
            <w:pPr>
              <w:spacing w:before="6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93D25F6" w14:textId="77777777" w:rsidR="005B63A9" w:rsidRPr="004034C9" w:rsidRDefault="005B63A9" w:rsidP="00946CD9">
            <w:pPr>
              <w:spacing w:before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46CD9" w:rsidRPr="0066260A" w14:paraId="20A43B30" w14:textId="77777777" w:rsidTr="00DF79B1">
        <w:trPr>
          <w:gridAfter w:val="1"/>
          <w:wAfter w:w="29" w:type="dxa"/>
          <w:trHeight w:val="64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C600D" w14:textId="77777777" w:rsidR="00946CD9" w:rsidRPr="004034C9" w:rsidRDefault="00946CD9" w:rsidP="00946C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Facteurs liés à l’organisation et au management </w:t>
            </w:r>
          </w:p>
          <w:p w14:paraId="0C5DBC3A" w14:textId="77777777" w:rsidR="00946CD9" w:rsidRPr="004034C9" w:rsidRDefault="00946CD9" w:rsidP="00946C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Oui    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Non     </w:t>
            </w:r>
          </w:p>
          <w:p w14:paraId="65ECD96F" w14:textId="010FCCBD" w:rsidR="00946CD9" w:rsidRPr="0078440A" w:rsidRDefault="0078440A" w:rsidP="0078440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sz w:val="18"/>
                <w:szCs w:val="18"/>
              </w:rPr>
              <w:t>Si oui, préciser :</w:t>
            </w:r>
          </w:p>
        </w:tc>
        <w:tc>
          <w:tcPr>
            <w:tcW w:w="91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3FD39" w14:textId="28C31472" w:rsidR="00946CD9" w:rsidRPr="0078440A" w:rsidRDefault="005B63A9" w:rsidP="00946C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Par exemple : </w:t>
            </w:r>
            <w:r w:rsidR="0078440A" w:rsidRPr="0078440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hiérarchie, gestion des ressources humaines, politique de formation continue, gestion de la sous-traitance, politique d’achat, management de la qualité, ressources financière.</w:t>
            </w:r>
            <w:r w:rsidR="0078440A" w:rsidRPr="0078440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A5E59B4" w14:textId="77777777" w:rsidR="00946CD9" w:rsidRPr="0078440A" w:rsidRDefault="00946CD9" w:rsidP="00946CD9">
            <w:pPr>
              <w:spacing w:before="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46CD9" w:rsidRPr="0066260A" w14:paraId="17E5D3B7" w14:textId="77777777" w:rsidTr="00DF79B1">
        <w:trPr>
          <w:gridAfter w:val="1"/>
          <w:wAfter w:w="29" w:type="dxa"/>
          <w:trHeight w:val="64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F94CA" w14:textId="77777777" w:rsidR="00946CD9" w:rsidRPr="004034C9" w:rsidRDefault="00946CD9" w:rsidP="00946CD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>Facteurs liés au contexte institutionnel </w:t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C8C0B63" w14:textId="77777777" w:rsidR="00946CD9" w:rsidRPr="004034C9" w:rsidRDefault="00946CD9" w:rsidP="00946CD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Oui     </w:t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4034C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Non     </w:t>
            </w:r>
          </w:p>
          <w:p w14:paraId="3FFAA753" w14:textId="562E0F2E" w:rsidR="00946CD9" w:rsidRPr="0078440A" w:rsidRDefault="0078440A" w:rsidP="0078440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sz w:val="18"/>
                <w:szCs w:val="18"/>
              </w:rPr>
              <w:t>Si oui, préciser :</w:t>
            </w:r>
          </w:p>
        </w:tc>
        <w:tc>
          <w:tcPr>
            <w:tcW w:w="91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FF8F" w14:textId="6150F6B9" w:rsidR="00946CD9" w:rsidRPr="0078440A" w:rsidRDefault="00946CD9" w:rsidP="00946CD9">
            <w:pPr>
              <w:spacing w:before="6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</w:t>
            </w:r>
            <w:r w:rsidR="005B63A9" w:rsidRPr="0078440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Par exemple </w:t>
            </w:r>
            <w:r w:rsidR="0078440A" w:rsidRPr="0078440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: politique de santé publique, système de signalement, culture sécurité, conflit social, contraintes économiques et budgétaires fortes, contexte réglementaire défavorable/inspections.</w:t>
            </w:r>
          </w:p>
        </w:tc>
      </w:tr>
      <w:tr w:rsidR="00E95B74" w:rsidRPr="0066260A" w14:paraId="72C0A329" w14:textId="1E99EE62" w:rsidTr="00DF79B1">
        <w:trPr>
          <w:gridAfter w:val="1"/>
          <w:wAfter w:w="29" w:type="dxa"/>
          <w:trHeight w:val="1643"/>
        </w:trPr>
        <w:tc>
          <w:tcPr>
            <w:tcW w:w="11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967B" w14:textId="77777777" w:rsidR="0078440A" w:rsidRPr="0078440A" w:rsidRDefault="0078440A" w:rsidP="0097398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1182DB2" w14:textId="15E4C733" w:rsidR="00973986" w:rsidRPr="0078440A" w:rsidRDefault="00E95B74" w:rsidP="00973986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BARRIERES : </w:t>
            </w:r>
            <w:r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t>mesure</w:t>
            </w:r>
            <w:r w:rsidR="00973986"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t>s prises</w:t>
            </w:r>
            <w:r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pour renforcer la sécurité des soins et de </w:t>
            </w:r>
            <w:r w:rsidR="00C344B3"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t>l’accompagnement.</w:t>
            </w:r>
            <w:r w:rsidR="00973986"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361D8F90" w14:textId="5628F29A" w:rsidR="00DF79B1" w:rsidRDefault="00E95B74" w:rsidP="0097398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t>Avez-vous identifié des mesures « barrières » qui ont fonctionné</w:t>
            </w:r>
            <w:r w:rsidR="00DF79B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limitant la gravité de l’événement ? </w:t>
            </w: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78440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Oui     </w:t>
            </w: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Non     </w:t>
            </w:r>
          </w:p>
          <w:p w14:paraId="60DFE84A" w14:textId="5F3CAF4A" w:rsidR="00E95B74" w:rsidRPr="0078440A" w:rsidRDefault="00E95B74" w:rsidP="0097398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Préciser </w:t>
            </w: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  <w:p w14:paraId="10BCE8DB" w14:textId="77777777" w:rsidR="00DF79B1" w:rsidRDefault="00E95B74" w:rsidP="0097398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Avez-vous identifié des mesures « barrières » qui n’ont pas fonctionné et qui auraient pu empêcher la survenue de l’événement ou limiter ses conséquences ? </w:t>
            </w: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78440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Oui     </w:t>
            </w: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sym w:font="Wingdings" w:char="F06F"/>
            </w: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Non   </w:t>
            </w:r>
          </w:p>
          <w:p w14:paraId="43ABF456" w14:textId="27194D72" w:rsidR="00E95B74" w:rsidRPr="0078440A" w:rsidRDefault="00E95B74" w:rsidP="00973986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Préciser </w:t>
            </w: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  <w:p w14:paraId="52110A30" w14:textId="5556CAF6" w:rsidR="00E95B74" w:rsidRPr="003D21CF" w:rsidRDefault="00E95B74" w:rsidP="0097398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E95B74" w:rsidRPr="009D1051" w14:paraId="711E2C03" w14:textId="6BFF3F0C" w:rsidTr="00DF79B1">
        <w:trPr>
          <w:gridAfter w:val="1"/>
          <w:wAfter w:w="29" w:type="dxa"/>
          <w:trHeight w:val="132"/>
        </w:trPr>
        <w:tc>
          <w:tcPr>
            <w:tcW w:w="111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6EAE2" w14:textId="77777777" w:rsidR="00E95B74" w:rsidRPr="009D1051" w:rsidRDefault="00E95B74" w:rsidP="009D1051">
            <w:pPr>
              <w:rPr>
                <w:rFonts w:asciiTheme="minorHAnsi" w:hAnsiTheme="minorHAnsi" w:cstheme="minorHAnsi"/>
                <w:b/>
                <w:sz w:val="10"/>
                <w:szCs w:val="10"/>
                <w:highlight w:val="cyan"/>
              </w:rPr>
            </w:pPr>
          </w:p>
          <w:p w14:paraId="41FBBA12" w14:textId="77777777" w:rsidR="009D1051" w:rsidRPr="009D1051" w:rsidRDefault="009D1051" w:rsidP="0089538B">
            <w:pPr>
              <w:rPr>
                <w:rFonts w:asciiTheme="minorHAnsi" w:hAnsiTheme="minorHAnsi" w:cstheme="minorHAnsi"/>
                <w:b/>
                <w:sz w:val="10"/>
                <w:szCs w:val="10"/>
                <w:highlight w:val="cyan"/>
              </w:rPr>
            </w:pPr>
          </w:p>
        </w:tc>
      </w:tr>
      <w:tr w:rsidR="00E95B74" w:rsidRPr="0066260A" w14:paraId="75FA4678" w14:textId="5B382CCA" w:rsidTr="00470046">
        <w:trPr>
          <w:gridAfter w:val="1"/>
          <w:wAfter w:w="29" w:type="dxa"/>
          <w:trHeight w:val="2567"/>
        </w:trPr>
        <w:tc>
          <w:tcPr>
            <w:tcW w:w="11199" w:type="dxa"/>
            <w:gridSpan w:val="8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99AA7D" w14:textId="2D7F9EB0" w:rsidR="00E95B74" w:rsidRPr="0066260A" w:rsidRDefault="00E95B74" w:rsidP="00FE0388">
            <w:pPr>
              <w:jc w:val="center"/>
              <w:rPr>
                <w:rFonts w:asciiTheme="minorHAnsi" w:hAnsiTheme="minorHAnsi" w:cstheme="minorHAnsi"/>
                <w:b/>
                <w:szCs w:val="21"/>
              </w:rPr>
            </w:pPr>
            <w:r w:rsidRPr="00DF79B1">
              <w:rPr>
                <w:rFonts w:asciiTheme="minorHAnsi" w:hAnsiTheme="minorHAnsi" w:cstheme="minorHAnsi"/>
                <w:b/>
                <w:sz w:val="22"/>
                <w:szCs w:val="20"/>
              </w:rPr>
              <w:t>MISE EN PLACE D’ACTIONS CORRECTIVES</w:t>
            </w:r>
          </w:p>
          <w:p w14:paraId="490E4447" w14:textId="75494A5D" w:rsidR="00E95B74" w:rsidRDefault="00E95B74" w:rsidP="00470046">
            <w:pPr>
              <w:shd w:val="clear" w:color="auto" w:fill="DBE5F1" w:themeFill="accent1" w:themeFillTint="33"/>
              <w:spacing w:before="80"/>
              <w:rPr>
                <w:rFonts w:asciiTheme="minorHAnsi" w:hAnsiTheme="minorHAnsi" w:cstheme="minorHAnsi"/>
                <w:sz w:val="18"/>
                <w:szCs w:val="18"/>
              </w:rPr>
            </w:pPr>
            <w:r w:rsidRPr="0066260A">
              <w:rPr>
                <w:rFonts w:asciiTheme="minorHAnsi" w:hAnsiTheme="minorHAnsi" w:cstheme="minorHAnsi"/>
                <w:sz w:val="18"/>
                <w:szCs w:val="18"/>
              </w:rPr>
              <w:t xml:space="preserve">Une fois </w:t>
            </w:r>
            <w:r w:rsidR="00DF79B1">
              <w:rPr>
                <w:rFonts w:asciiTheme="minorHAnsi" w:hAnsiTheme="minorHAnsi" w:cstheme="minorHAnsi"/>
                <w:sz w:val="18"/>
                <w:szCs w:val="18"/>
              </w:rPr>
              <w:t>les facteurs favorisants identifiés</w:t>
            </w:r>
            <w:r w:rsidRPr="0066260A">
              <w:rPr>
                <w:rFonts w:asciiTheme="minorHAnsi" w:hAnsiTheme="minorHAnsi" w:cstheme="minorHAnsi"/>
                <w:sz w:val="18"/>
                <w:szCs w:val="18"/>
              </w:rPr>
              <w:t xml:space="preserve">, définir puis prioriser la ou les mesure(s) corrective(s) à mettre en œuvre. A titre indicatif, les critères suivants peuvent être utilisés pour la priorisation :  </w:t>
            </w:r>
          </w:p>
          <w:p w14:paraId="6B9E0752" w14:textId="77777777" w:rsidR="001D42D1" w:rsidRPr="0066260A" w:rsidRDefault="001D42D1" w:rsidP="00470046">
            <w:pPr>
              <w:pStyle w:val="Default"/>
              <w:numPr>
                <w:ilvl w:val="0"/>
                <w:numId w:val="3"/>
              </w:numPr>
              <w:shd w:val="clear" w:color="auto" w:fill="DBE5F1" w:themeFill="accent1" w:themeFillTint="33"/>
              <w:spacing w:after="20"/>
              <w:jc w:val="both"/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</w:pPr>
            <w:r w:rsidRPr="0066260A"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  <w:t>Impact attendu sur la sécurisation des pratiques</w:t>
            </w:r>
          </w:p>
          <w:p w14:paraId="288BD119" w14:textId="42D1207D" w:rsidR="001D42D1" w:rsidRPr="00DF79B1" w:rsidRDefault="001D42D1" w:rsidP="00470046">
            <w:pPr>
              <w:pStyle w:val="Default"/>
              <w:numPr>
                <w:ilvl w:val="0"/>
                <w:numId w:val="3"/>
              </w:numPr>
              <w:shd w:val="clear" w:color="auto" w:fill="DBE5F1" w:themeFill="accent1" w:themeFillTint="33"/>
              <w:spacing w:after="20"/>
              <w:jc w:val="both"/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</w:pPr>
            <w:r w:rsidRPr="0066260A"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  <w:t xml:space="preserve">Degré de faisabilité (facile, </w:t>
            </w:r>
            <w:r w:rsidRPr="00DF79B1"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  <w:t>difficile</w:t>
            </w:r>
            <w:r w:rsidR="00DF79B1" w:rsidRPr="00DF79B1"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  <w:t xml:space="preserve">, </w:t>
            </w:r>
            <w:r w:rsidRPr="00DF79B1"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  <w:t>cout</w:t>
            </w:r>
            <w:r w:rsidR="00DF79B1" w:rsidRPr="00DF79B1"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  <w:t>,</w:t>
            </w:r>
            <w:r w:rsidRPr="00DF79B1"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  <w:t xml:space="preserve"> effort</w:t>
            </w:r>
            <w:r w:rsidR="00DF79B1" w:rsidRPr="00DF79B1"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  <w:t>)</w:t>
            </w:r>
          </w:p>
          <w:p w14:paraId="16E16CBF" w14:textId="7A8EFA7A" w:rsidR="001D42D1" w:rsidRPr="00DF79B1" w:rsidRDefault="001D42D1" w:rsidP="00470046">
            <w:pPr>
              <w:pStyle w:val="Default"/>
              <w:numPr>
                <w:ilvl w:val="0"/>
                <w:numId w:val="3"/>
              </w:numPr>
              <w:shd w:val="clear" w:color="auto" w:fill="DBE5F1" w:themeFill="accent1" w:themeFillTint="33"/>
              <w:jc w:val="both"/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</w:pPr>
            <w:r w:rsidRPr="00DF79B1"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  <w:t xml:space="preserve">Délai de mise en œuvre (rapide, long) </w:t>
            </w:r>
          </w:p>
          <w:p w14:paraId="718738E1" w14:textId="664607E3" w:rsidR="001D42D1" w:rsidRPr="00DF79B1" w:rsidRDefault="001D42D1" w:rsidP="00470046">
            <w:pPr>
              <w:pStyle w:val="Default"/>
              <w:numPr>
                <w:ilvl w:val="0"/>
                <w:numId w:val="3"/>
              </w:numPr>
              <w:shd w:val="clear" w:color="auto" w:fill="DBE5F1" w:themeFill="accent1" w:themeFillTint="33"/>
              <w:jc w:val="both"/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</w:pPr>
            <w:r w:rsidRPr="00DF79B1">
              <w:rPr>
                <w:rFonts w:asciiTheme="minorHAnsi" w:eastAsia="MS Mincho" w:hAnsiTheme="minorHAnsi" w:cstheme="minorHAnsi"/>
                <w:color w:val="auto"/>
                <w:sz w:val="18"/>
                <w:szCs w:val="18"/>
                <w:lang w:eastAsia="ja-JP"/>
              </w:rPr>
              <w:t xml:space="preserve">Disponibilité des référents </w:t>
            </w:r>
          </w:p>
          <w:p w14:paraId="36044826" w14:textId="7CE7F545" w:rsidR="00E95B74" w:rsidRDefault="00E95B74" w:rsidP="00470046">
            <w:pPr>
              <w:shd w:val="clear" w:color="auto" w:fill="DBE5F1" w:themeFill="accent1" w:themeFillTint="33"/>
              <w:spacing w:before="80"/>
              <w:rPr>
                <w:rFonts w:asciiTheme="minorHAnsi" w:hAnsiTheme="minorHAnsi" w:cstheme="minorHAnsi"/>
                <w:sz w:val="18"/>
                <w:szCs w:val="18"/>
              </w:rPr>
            </w:pPr>
            <w:r w:rsidRPr="00DF79B1">
              <w:rPr>
                <w:rFonts w:asciiTheme="minorHAnsi" w:hAnsiTheme="minorHAnsi" w:cstheme="minorHAnsi"/>
                <w:sz w:val="18"/>
                <w:szCs w:val="18"/>
              </w:rPr>
              <w:t xml:space="preserve">Plusieurs types d’actions correctives peuvent être mises en place afin d’éviter que l’EI ne se reproduise, exemples : </w:t>
            </w:r>
          </w:p>
          <w:p w14:paraId="1207C976" w14:textId="77777777" w:rsidR="00DF79B1" w:rsidRPr="00DF79B1" w:rsidRDefault="00DF79B1" w:rsidP="00470046">
            <w:pPr>
              <w:pStyle w:val="Paragraphedeliste"/>
              <w:numPr>
                <w:ilvl w:val="0"/>
                <w:numId w:val="5"/>
              </w:numPr>
              <w:shd w:val="clear" w:color="auto" w:fill="DBE5F1" w:themeFill="accent1" w:themeFillTint="33"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F79B1">
              <w:rPr>
                <w:rFonts w:asciiTheme="minorHAnsi" w:hAnsiTheme="minorHAnsi" w:cstheme="minorHAnsi"/>
                <w:sz w:val="18"/>
                <w:szCs w:val="18"/>
              </w:rPr>
              <w:t xml:space="preserve">Superviser, communiquer entre professionnels (mise en place d’un support de communication, organisation de réunion…),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</w:t>
            </w:r>
            <w:r w:rsidRPr="00DF79B1">
              <w:rPr>
                <w:rFonts w:asciiTheme="minorHAnsi" w:hAnsiTheme="minorHAnsi" w:cstheme="minorHAnsi"/>
                <w:sz w:val="18"/>
                <w:szCs w:val="18"/>
              </w:rPr>
              <w:t>ormer...</w:t>
            </w:r>
          </w:p>
          <w:p w14:paraId="406F89D7" w14:textId="19E640C0" w:rsidR="00DF79B1" w:rsidRPr="00DF79B1" w:rsidRDefault="00DF79B1" w:rsidP="00470046">
            <w:pPr>
              <w:pStyle w:val="Paragraphedeliste"/>
              <w:numPr>
                <w:ilvl w:val="0"/>
                <w:numId w:val="5"/>
              </w:numPr>
              <w:shd w:val="clear" w:color="auto" w:fill="DBE5F1" w:themeFill="accent1" w:themeFillTint="33"/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DF79B1">
              <w:rPr>
                <w:rFonts w:asciiTheme="minorHAnsi" w:hAnsiTheme="minorHAnsi" w:cstheme="minorHAnsi"/>
                <w:sz w:val="18"/>
                <w:szCs w:val="18"/>
              </w:rPr>
              <w:t xml:space="preserve">Rédiger ou mettre à jour des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DF79B1">
              <w:rPr>
                <w:rFonts w:asciiTheme="minorHAnsi" w:hAnsiTheme="minorHAnsi" w:cstheme="minorHAnsi"/>
                <w:sz w:val="18"/>
                <w:szCs w:val="18"/>
              </w:rPr>
              <w:t>rocédures, protocoles (rédaction et diffusion de supports pour les tâches à accomplir)...</w:t>
            </w:r>
          </w:p>
          <w:p w14:paraId="5D50A7E1" w14:textId="7C920A6C" w:rsidR="00E95B74" w:rsidRPr="00DF79B1" w:rsidRDefault="00DF79B1" w:rsidP="00470046">
            <w:pPr>
              <w:pStyle w:val="Paragraphedeliste"/>
              <w:numPr>
                <w:ilvl w:val="0"/>
                <w:numId w:val="5"/>
              </w:numPr>
              <w:shd w:val="clear" w:color="auto" w:fill="DBE5F1" w:themeFill="accent1" w:themeFillTint="33"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="00E95B74" w:rsidRPr="00DF79B1">
              <w:rPr>
                <w:rFonts w:asciiTheme="minorHAnsi" w:hAnsiTheme="minorHAnsi" w:cstheme="minorHAnsi"/>
                <w:sz w:val="18"/>
                <w:szCs w:val="18"/>
              </w:rPr>
              <w:t>écuris</w:t>
            </w:r>
            <w:r w:rsidR="003F5AB2" w:rsidRPr="00DF79B1">
              <w:rPr>
                <w:rFonts w:asciiTheme="minorHAnsi" w:hAnsiTheme="minorHAnsi" w:cstheme="minorHAnsi"/>
                <w:sz w:val="18"/>
                <w:szCs w:val="18"/>
              </w:rPr>
              <w:t>er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95B74" w:rsidRPr="00DF79B1">
              <w:rPr>
                <w:rFonts w:asciiTheme="minorHAnsi" w:hAnsiTheme="minorHAnsi" w:cstheme="minorHAnsi"/>
                <w:sz w:val="18"/>
                <w:szCs w:val="18"/>
              </w:rPr>
              <w:t xml:space="preserve">l’identification des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personnes accompagnées, </w:t>
            </w:r>
            <w:r w:rsidRPr="00DF79B1">
              <w:rPr>
                <w:rFonts w:asciiTheme="minorHAnsi" w:hAnsiTheme="minorHAnsi" w:cstheme="minorHAnsi"/>
                <w:sz w:val="18"/>
                <w:szCs w:val="18"/>
              </w:rPr>
              <w:t xml:space="preserve">sécuriser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r w:rsidRPr="00DF79B1">
              <w:rPr>
                <w:rFonts w:asciiTheme="minorHAnsi" w:hAnsiTheme="minorHAnsi" w:cstheme="minorHAnsi"/>
                <w:sz w:val="18"/>
                <w:szCs w:val="18"/>
              </w:rPr>
              <w:t>es accès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les locaux</w:t>
            </w:r>
          </w:p>
          <w:p w14:paraId="7A4546EA" w14:textId="5BECDA3D" w:rsidR="00E95B74" w:rsidRPr="00DF79B1" w:rsidRDefault="00E95B74" w:rsidP="00470046">
            <w:pPr>
              <w:pStyle w:val="Paragraphedeliste"/>
              <w:numPr>
                <w:ilvl w:val="0"/>
                <w:numId w:val="5"/>
              </w:numPr>
              <w:shd w:val="clear" w:color="auto" w:fill="DBE5F1" w:themeFill="accent1" w:themeFillTint="33"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F79B1">
              <w:rPr>
                <w:rFonts w:asciiTheme="minorHAnsi" w:hAnsiTheme="minorHAnsi" w:cstheme="minorHAnsi"/>
                <w:sz w:val="18"/>
                <w:szCs w:val="18"/>
              </w:rPr>
              <w:t>Distanc</w:t>
            </w:r>
            <w:r w:rsidR="003F5AB2" w:rsidRPr="00DF79B1">
              <w:rPr>
                <w:rFonts w:asciiTheme="minorHAnsi" w:hAnsiTheme="minorHAnsi" w:cstheme="minorHAnsi"/>
                <w:sz w:val="18"/>
                <w:szCs w:val="18"/>
              </w:rPr>
              <w:t>ier</w:t>
            </w:r>
            <w:r w:rsidRPr="00DF79B1">
              <w:rPr>
                <w:rFonts w:asciiTheme="minorHAnsi" w:hAnsiTheme="minorHAnsi" w:cstheme="minorHAnsi"/>
                <w:sz w:val="18"/>
                <w:szCs w:val="18"/>
              </w:rPr>
              <w:t xml:space="preserve"> deux produits similaires, espacer deux taches dans le temps... </w:t>
            </w:r>
          </w:p>
          <w:p w14:paraId="0C7B5B35" w14:textId="09A6C9CC" w:rsidR="00AF287D" w:rsidRPr="00DF79B1" w:rsidRDefault="0089538B" w:rsidP="00470046">
            <w:pPr>
              <w:shd w:val="clear" w:color="auto" w:fill="DBE5F1" w:themeFill="accent1" w:themeFillTint="3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F79B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Un soutien a-t-il été proposé   </w:t>
            </w:r>
          </w:p>
          <w:p w14:paraId="7C4B75FC" w14:textId="3F70296E" w:rsidR="0089538B" w:rsidRPr="00DF79B1" w:rsidRDefault="0089538B" w:rsidP="00DF79B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sym w:font="Wingdings" w:char="F06F"/>
            </w:r>
            <w:r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A la personne accompagnée </w:t>
            </w:r>
            <w:r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sym w:font="Wingdings" w:char="F06F"/>
            </w:r>
            <w:r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</w:t>
            </w:r>
            <w:r w:rsidR="00AF287D"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A </w:t>
            </w:r>
            <w:r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l’entourage  </w:t>
            </w:r>
            <w:r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sym w:font="Wingdings" w:char="F06F"/>
            </w:r>
            <w:r w:rsidR="00AF287D"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A</w:t>
            </w:r>
            <w:r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t>ux autres</w:t>
            </w:r>
            <w:r w:rsidR="00AF287D"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personnes Accompagnées </w:t>
            </w:r>
            <w:r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sym w:font="Wingdings" w:char="F06F"/>
            </w:r>
            <w:r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AF287D"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t>A</w:t>
            </w:r>
            <w:r w:rsidRPr="00DF79B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ux professionnels  </w:t>
            </w:r>
          </w:p>
        </w:tc>
      </w:tr>
      <w:tr w:rsidR="00DF79B1" w:rsidRPr="0066260A" w14:paraId="4DEDC77E" w14:textId="4CBC4232" w:rsidTr="00DF79B1">
        <w:trPr>
          <w:trHeight w:val="43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E689A" w14:textId="6D8ED151" w:rsidR="00DF79B1" w:rsidRPr="00DF79B1" w:rsidRDefault="00DF79B1" w:rsidP="00BD6924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</w:pPr>
            <w:r w:rsidRPr="00DF79B1"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  <w:t>N</w:t>
            </w:r>
            <w:r w:rsidRPr="00DF79B1">
              <w:rPr>
                <w:rFonts w:asciiTheme="minorHAnsi" w:hAnsiTheme="minorHAnsi" w:cstheme="minorHAnsi"/>
                <w:b/>
                <w:color w:val="000000"/>
                <w:sz w:val="20"/>
                <w:szCs w:val="22"/>
                <w:vertAlign w:val="superscript"/>
              </w:rPr>
              <w:t>0</w:t>
            </w:r>
            <w:r w:rsidRPr="00DF79B1"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  <w:t xml:space="preserve"> 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F8AED" w14:textId="6F21DA10" w:rsidR="00DF79B1" w:rsidRPr="00DF79B1" w:rsidRDefault="00DF79B1" w:rsidP="00BD6924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</w:pPr>
            <w:r w:rsidRPr="00DF79B1"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  <w:t xml:space="preserve">Descriptif de l’action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17BAA" w14:textId="6EA00BBB" w:rsidR="00DF79B1" w:rsidRPr="00DF79B1" w:rsidRDefault="00DF79B1" w:rsidP="00BD6924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</w:pPr>
            <w:r w:rsidRPr="00DF79B1"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  <w:t>Référent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2133C" w14:textId="73C0314F" w:rsidR="00DF79B1" w:rsidRPr="00DF79B1" w:rsidRDefault="00DF79B1" w:rsidP="00BD6924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</w:pPr>
            <w:r w:rsidRPr="00DF79B1"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  <w:t>Echéance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D3F99" w14:textId="7DF63BB2" w:rsidR="00DF79B1" w:rsidRPr="00DF79B1" w:rsidRDefault="00DF79B1" w:rsidP="00BD6924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</w:pPr>
            <w:r w:rsidRPr="00DF79B1"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  <w:t>Avancement</w:t>
            </w:r>
          </w:p>
        </w:tc>
      </w:tr>
      <w:tr w:rsidR="00DF79B1" w:rsidRPr="0066260A" w14:paraId="47A292B7" w14:textId="77777777" w:rsidTr="00DF79B1">
        <w:trPr>
          <w:trHeight w:val="34"/>
        </w:trPr>
        <w:tc>
          <w:tcPr>
            <w:tcW w:w="454" w:type="dxa"/>
            <w:shd w:val="clear" w:color="auto" w:fill="auto"/>
            <w:vAlign w:val="center"/>
          </w:tcPr>
          <w:p w14:paraId="3FAE3564" w14:textId="02894A2B" w:rsidR="00DF79B1" w:rsidRPr="00DF79B1" w:rsidRDefault="00DF79B1" w:rsidP="00BD6924">
            <w:pPr>
              <w:rPr>
                <w:rFonts w:asciiTheme="minorHAnsi" w:hAnsiTheme="minorHAnsi" w:cstheme="minorHAnsi"/>
                <w:b/>
                <w:i/>
                <w:iCs/>
                <w:sz w:val="21"/>
                <w:szCs w:val="21"/>
              </w:rPr>
            </w:pPr>
            <w:r w:rsidRPr="00DF79B1">
              <w:rPr>
                <w:rFonts w:asciiTheme="minorHAnsi" w:hAnsiTheme="minorHAnsi" w:cstheme="minorHAnsi"/>
                <w:b/>
                <w:i/>
                <w:iCs/>
                <w:sz w:val="21"/>
                <w:szCs w:val="21"/>
              </w:rPr>
              <w:t xml:space="preserve">Ex 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14:paraId="194321A9" w14:textId="15913CE4" w:rsidR="00DF79B1" w:rsidRPr="00DF79B1" w:rsidRDefault="00DF79B1" w:rsidP="00DF79B1">
            <w:pPr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  <w:r w:rsidRPr="00DF79B1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Mettre à jour la procédure chute intégrant la déclaration des chutes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F6F0C30" w14:textId="75E59A94" w:rsidR="00DF79B1" w:rsidRPr="00DF79B1" w:rsidRDefault="00DF79B1" w:rsidP="00BD6924">
            <w:pPr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  <w:r w:rsidRPr="00DF79B1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Cadre de santé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336555" w14:textId="51F7DD7B" w:rsidR="00DF79B1" w:rsidRPr="00DF79B1" w:rsidRDefault="00DF79B1" w:rsidP="00DF79B1">
            <w:pPr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  <w:r w:rsidRPr="00DF79B1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Mois année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61424D76" w14:textId="62CF2203" w:rsidR="00DF79B1" w:rsidRPr="00DF79B1" w:rsidRDefault="00DF79B1" w:rsidP="00DF79B1">
            <w:pPr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</w:pPr>
            <w:r w:rsidRPr="00DF79B1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En cours</w:t>
            </w:r>
          </w:p>
        </w:tc>
      </w:tr>
      <w:tr w:rsidR="00DF79B1" w:rsidRPr="0066260A" w14:paraId="287D7E2C" w14:textId="731E8A1B" w:rsidTr="00DF79B1">
        <w:trPr>
          <w:trHeight w:val="34"/>
        </w:trPr>
        <w:tc>
          <w:tcPr>
            <w:tcW w:w="454" w:type="dxa"/>
            <w:shd w:val="clear" w:color="auto" w:fill="auto"/>
            <w:vAlign w:val="center"/>
          </w:tcPr>
          <w:p w14:paraId="360B10BB" w14:textId="7C6643F3" w:rsidR="00DF79B1" w:rsidRPr="0066260A" w:rsidRDefault="00DF79B1" w:rsidP="00BD6924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1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14:paraId="5CA24B29" w14:textId="77777777" w:rsidR="00DF79B1" w:rsidRPr="00DF79B1" w:rsidRDefault="00DF79B1" w:rsidP="00BD6924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1"/>
                <w:szCs w:val="21"/>
              </w:rPr>
            </w:pPr>
          </w:p>
          <w:p w14:paraId="592A4F44" w14:textId="77777777" w:rsidR="00DF79B1" w:rsidRPr="00DF79B1" w:rsidRDefault="00DF79B1" w:rsidP="00BD6924">
            <w:pPr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</w:pPr>
          </w:p>
          <w:p w14:paraId="52BBF80F" w14:textId="77777777" w:rsidR="00DF79B1" w:rsidRPr="00DF79B1" w:rsidRDefault="00DF79B1" w:rsidP="00BD6924">
            <w:pPr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02840E0" w14:textId="77777777" w:rsidR="00DF79B1" w:rsidRPr="00DF79B1" w:rsidRDefault="00DF79B1" w:rsidP="00BD6924">
            <w:pPr>
              <w:rPr>
                <w:rFonts w:asciiTheme="minorHAnsi" w:hAnsiTheme="minorHAnsi" w:cstheme="minorHAnsi"/>
                <w:b/>
                <w:i/>
                <w:i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53772C4C" w14:textId="232E9D92" w:rsidR="00DF79B1" w:rsidRPr="0066260A" w:rsidRDefault="00DF79B1" w:rsidP="00BD6924">
            <w:pPr>
              <w:spacing w:before="24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66260A">
              <w:rPr>
                <w:rFonts w:asciiTheme="minorHAnsi" w:hAnsiTheme="minorHAnsi" w:cstheme="minorHAnsi"/>
                <w:sz w:val="20"/>
                <w:szCs w:val="20"/>
              </w:rPr>
              <w:t>…./…./20….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45999823" w14:textId="3125A14E" w:rsidR="00DF79B1" w:rsidRDefault="00DF79B1" w:rsidP="00A30F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Non initié</w:t>
            </w:r>
          </w:p>
          <w:p w14:paraId="47774B89" w14:textId="717CFE41" w:rsidR="00DF79B1" w:rsidRDefault="00DF79B1" w:rsidP="00A30F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En cours</w:t>
            </w:r>
          </w:p>
          <w:p w14:paraId="3FC94C36" w14:textId="0CA8F20A" w:rsidR="00DF79B1" w:rsidRPr="0066260A" w:rsidRDefault="00DF79B1" w:rsidP="00A30F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Clos (date)</w:t>
            </w:r>
          </w:p>
        </w:tc>
      </w:tr>
      <w:tr w:rsidR="00DF79B1" w:rsidRPr="0066260A" w14:paraId="11C80831" w14:textId="77777777" w:rsidTr="00DF79B1">
        <w:trPr>
          <w:trHeight w:val="34"/>
        </w:trPr>
        <w:tc>
          <w:tcPr>
            <w:tcW w:w="454" w:type="dxa"/>
            <w:shd w:val="clear" w:color="auto" w:fill="auto"/>
            <w:vAlign w:val="center"/>
          </w:tcPr>
          <w:p w14:paraId="1DF4D684" w14:textId="0FAF56B5" w:rsidR="00DF79B1" w:rsidRPr="0066260A" w:rsidRDefault="00DF79B1" w:rsidP="00DF79B1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14:paraId="54D64591" w14:textId="77777777" w:rsidR="00DF79B1" w:rsidRPr="0066260A" w:rsidRDefault="00DF79B1" w:rsidP="00DF79B1">
            <w:pPr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3B37ADAF" w14:textId="77777777" w:rsidR="00DF79B1" w:rsidRPr="0066260A" w:rsidRDefault="00DF79B1" w:rsidP="00DF79B1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20EDC87" w14:textId="77777777" w:rsidR="00DF79B1" w:rsidRPr="0066260A" w:rsidRDefault="00DF79B1" w:rsidP="00DF79B1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F2F0B98" w14:textId="77777777" w:rsidR="00DF79B1" w:rsidRPr="0066260A" w:rsidRDefault="00DF79B1" w:rsidP="00DF79B1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7ADCBD47" w14:textId="77777777" w:rsidR="00DF79B1" w:rsidRPr="0066260A" w:rsidRDefault="00DF79B1" w:rsidP="00DF79B1">
            <w:pPr>
              <w:spacing w:before="24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66260A">
              <w:rPr>
                <w:rFonts w:asciiTheme="minorHAnsi" w:hAnsiTheme="minorHAnsi" w:cstheme="minorHAnsi"/>
                <w:sz w:val="20"/>
                <w:szCs w:val="20"/>
              </w:rPr>
              <w:t>…./…./20….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7C326F71" w14:textId="77777777" w:rsidR="00DF79B1" w:rsidRDefault="00DF79B1" w:rsidP="00DF79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Non initié</w:t>
            </w:r>
          </w:p>
          <w:p w14:paraId="35EA2F39" w14:textId="77777777" w:rsidR="00DF79B1" w:rsidRDefault="00DF79B1" w:rsidP="00DF79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En cours</w:t>
            </w:r>
          </w:p>
          <w:p w14:paraId="2ED3E369" w14:textId="74226A35" w:rsidR="00DF79B1" w:rsidRPr="0066260A" w:rsidRDefault="00DF79B1" w:rsidP="00DF79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Clos (date)</w:t>
            </w:r>
          </w:p>
        </w:tc>
      </w:tr>
      <w:tr w:rsidR="00DF79B1" w:rsidRPr="0066260A" w14:paraId="28002AD7" w14:textId="77777777" w:rsidTr="00DF79B1">
        <w:trPr>
          <w:trHeight w:val="34"/>
        </w:trPr>
        <w:tc>
          <w:tcPr>
            <w:tcW w:w="454" w:type="dxa"/>
            <w:shd w:val="clear" w:color="auto" w:fill="auto"/>
            <w:vAlign w:val="center"/>
          </w:tcPr>
          <w:p w14:paraId="41EEF97F" w14:textId="4FC2ADB3" w:rsidR="00DF79B1" w:rsidRPr="0066260A" w:rsidRDefault="00DF79B1" w:rsidP="00DF79B1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3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14:paraId="07E651BC" w14:textId="77777777" w:rsidR="00DF79B1" w:rsidRPr="0066260A" w:rsidRDefault="00DF79B1" w:rsidP="00DF79B1">
            <w:pPr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29DA4F8C" w14:textId="77777777" w:rsidR="00DF79B1" w:rsidRPr="0066260A" w:rsidRDefault="00DF79B1" w:rsidP="00DF79B1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72A74D1" w14:textId="77777777" w:rsidR="00DF79B1" w:rsidRPr="0066260A" w:rsidRDefault="00DF79B1" w:rsidP="00DF79B1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2D05049" w14:textId="77777777" w:rsidR="00DF79B1" w:rsidRPr="0066260A" w:rsidRDefault="00DF79B1" w:rsidP="00DF79B1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3CA502F8" w14:textId="77777777" w:rsidR="00DF79B1" w:rsidRPr="0066260A" w:rsidRDefault="00DF79B1" w:rsidP="00DF79B1">
            <w:pPr>
              <w:spacing w:before="24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66260A">
              <w:rPr>
                <w:rFonts w:asciiTheme="minorHAnsi" w:hAnsiTheme="minorHAnsi" w:cstheme="minorHAnsi"/>
                <w:sz w:val="20"/>
                <w:szCs w:val="20"/>
              </w:rPr>
              <w:t>…./…./20….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04C1F395" w14:textId="77777777" w:rsidR="00DF79B1" w:rsidRDefault="00DF79B1" w:rsidP="00DF79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Non initié</w:t>
            </w:r>
          </w:p>
          <w:p w14:paraId="1FAA4B76" w14:textId="77777777" w:rsidR="00DF79B1" w:rsidRDefault="00DF79B1" w:rsidP="00DF79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En cours</w:t>
            </w:r>
          </w:p>
          <w:p w14:paraId="1C19E202" w14:textId="631DA769" w:rsidR="00DF79B1" w:rsidRPr="0066260A" w:rsidRDefault="00DF79B1" w:rsidP="00DF79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Clos (date)</w:t>
            </w:r>
          </w:p>
        </w:tc>
      </w:tr>
      <w:tr w:rsidR="00DF79B1" w:rsidRPr="0066260A" w14:paraId="120FFC9C" w14:textId="77777777" w:rsidTr="00DF79B1">
        <w:trPr>
          <w:gridAfter w:val="1"/>
          <w:wAfter w:w="29" w:type="dxa"/>
          <w:trHeight w:val="34"/>
        </w:trPr>
        <w:tc>
          <w:tcPr>
            <w:tcW w:w="11199" w:type="dxa"/>
            <w:gridSpan w:val="8"/>
            <w:shd w:val="clear" w:color="auto" w:fill="auto"/>
            <w:vAlign w:val="center"/>
          </w:tcPr>
          <w:p w14:paraId="7DB532AE" w14:textId="7CEA5FC1" w:rsidR="00DF79B1" w:rsidRPr="0078440A" w:rsidRDefault="00DF79B1" w:rsidP="00DF79B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EVITABILITE : </w:t>
            </w:r>
            <w:r w:rsidRPr="0078440A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Un événement est dit évitable lorsqu’il est établi qu’il ne serait pas survenu si les actions entreprises avaient </w:t>
            </w:r>
            <w:r w:rsidR="001F3279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été </w:t>
            </w:r>
            <w:r w:rsidRPr="0078440A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conformes aux bonnes pratiques et recommandations </w:t>
            </w:r>
            <w:r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t>et/ou si les organisations avaient été efficaces.</w:t>
            </w:r>
          </w:p>
          <w:p w14:paraId="2B662BF5" w14:textId="77777777" w:rsidR="00DF79B1" w:rsidRPr="0078440A" w:rsidRDefault="00DF79B1" w:rsidP="00DF79B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8440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Cet EI est-il considéré comme : </w:t>
            </w:r>
          </w:p>
          <w:p w14:paraId="621D1DE0" w14:textId="02D4BF26" w:rsidR="00DF79B1" w:rsidRDefault="00DF79B1" w:rsidP="00DF79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</w:t>
            </w:r>
            <w:r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sym w:font="Wingdings" w:char="F06F"/>
            </w:r>
            <w:r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Inévitable                   </w:t>
            </w:r>
            <w:r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sym w:font="Wingdings" w:char="F06F"/>
            </w:r>
            <w:r w:rsidR="001F3279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Probablement inévitable                </w:t>
            </w:r>
            <w:r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sym w:font="Wingdings" w:char="F06F"/>
            </w:r>
            <w:r w:rsidR="001F3279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Probablement évitable                    </w:t>
            </w:r>
            <w:r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sym w:font="Wingdings" w:char="F06F"/>
            </w:r>
            <w:r w:rsidR="001F3279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78440A">
              <w:rPr>
                <w:rFonts w:asciiTheme="minorHAnsi" w:hAnsiTheme="minorHAnsi" w:cstheme="minorHAnsi"/>
                <w:bCs/>
                <w:sz w:val="18"/>
                <w:szCs w:val="18"/>
              </w:rPr>
              <w:t>Evitable</w:t>
            </w:r>
          </w:p>
        </w:tc>
      </w:tr>
    </w:tbl>
    <w:p w14:paraId="7C3A475E" w14:textId="77777777" w:rsidR="008A5228" w:rsidRPr="00DC34D1" w:rsidRDefault="008A5228" w:rsidP="008A5228">
      <w:pPr>
        <w:tabs>
          <w:tab w:val="left" w:pos="3508"/>
        </w:tabs>
        <w:ind w:left="-426"/>
        <w:rPr>
          <w:rFonts w:asciiTheme="minorHAnsi" w:hAnsiTheme="minorHAnsi" w:cstheme="minorHAnsi"/>
          <w:b/>
          <w:sz w:val="18"/>
          <w:szCs w:val="16"/>
        </w:rPr>
      </w:pPr>
    </w:p>
    <w:p w14:paraId="3C5705BA" w14:textId="77777777" w:rsidR="00DC34D1" w:rsidRDefault="00957C8C" w:rsidP="008A5228">
      <w:pPr>
        <w:tabs>
          <w:tab w:val="left" w:pos="3508"/>
        </w:tabs>
        <w:ind w:left="-426"/>
        <w:rPr>
          <w:rFonts w:asciiTheme="minorHAnsi" w:hAnsiTheme="minorHAnsi" w:cstheme="minorHAnsi"/>
          <w:b/>
          <w:sz w:val="18"/>
          <w:szCs w:val="16"/>
        </w:rPr>
      </w:pPr>
      <w:r w:rsidRPr="00DC34D1">
        <w:rPr>
          <w:rFonts w:asciiTheme="minorHAnsi" w:hAnsiTheme="minorHAnsi" w:cstheme="minorHAnsi"/>
          <w:b/>
          <w:sz w:val="18"/>
          <w:szCs w:val="16"/>
        </w:rPr>
        <w:t xml:space="preserve">Retour au déclarant </w:t>
      </w:r>
      <w:r w:rsidR="00BD6924" w:rsidRPr="00DC34D1">
        <w:rPr>
          <w:rFonts w:asciiTheme="minorHAnsi" w:hAnsiTheme="minorHAnsi" w:cstheme="minorHAnsi"/>
          <w:b/>
          <w:sz w:val="18"/>
          <w:szCs w:val="16"/>
        </w:rPr>
        <w:t xml:space="preserve"> le :                    </w:t>
      </w:r>
      <w:r w:rsidR="008A5228" w:rsidRPr="00DC34D1">
        <w:rPr>
          <w:rFonts w:asciiTheme="minorHAnsi" w:hAnsiTheme="minorHAnsi" w:cstheme="minorHAnsi"/>
          <w:b/>
          <w:sz w:val="18"/>
          <w:szCs w:val="16"/>
        </w:rPr>
        <w:t xml:space="preserve">                                                               </w:t>
      </w:r>
    </w:p>
    <w:p w14:paraId="4AF9BCBD" w14:textId="6E4085B9" w:rsidR="001D42D1" w:rsidRPr="00DC34D1" w:rsidRDefault="00957C8C" w:rsidP="008A5228">
      <w:pPr>
        <w:tabs>
          <w:tab w:val="left" w:pos="3508"/>
        </w:tabs>
        <w:ind w:left="-426"/>
        <w:rPr>
          <w:rFonts w:asciiTheme="minorHAnsi" w:hAnsiTheme="minorHAnsi" w:cstheme="minorHAnsi"/>
          <w:b/>
          <w:sz w:val="18"/>
          <w:szCs w:val="16"/>
        </w:rPr>
      </w:pPr>
      <w:r w:rsidRPr="00DC34D1">
        <w:rPr>
          <w:rFonts w:asciiTheme="minorHAnsi" w:hAnsiTheme="minorHAnsi" w:cstheme="minorHAnsi"/>
          <w:b/>
          <w:sz w:val="18"/>
          <w:szCs w:val="16"/>
        </w:rPr>
        <w:t>Retour à l’équipe</w:t>
      </w:r>
      <w:r w:rsidR="00BD6924" w:rsidRPr="00DC34D1">
        <w:rPr>
          <w:rFonts w:asciiTheme="minorHAnsi" w:hAnsiTheme="minorHAnsi" w:cstheme="minorHAnsi"/>
          <w:b/>
          <w:sz w:val="18"/>
          <w:szCs w:val="16"/>
        </w:rPr>
        <w:t xml:space="preserve"> le : </w:t>
      </w:r>
      <w:r w:rsidR="00BD6924" w:rsidRPr="00DC34D1">
        <w:rPr>
          <w:rFonts w:asciiTheme="minorHAnsi" w:hAnsiTheme="minorHAnsi" w:cstheme="minorHAnsi"/>
          <w:b/>
          <w:sz w:val="18"/>
          <w:szCs w:val="16"/>
        </w:rPr>
        <w:tab/>
      </w:r>
      <w:r w:rsidR="00BD6924" w:rsidRPr="00DC34D1">
        <w:rPr>
          <w:rFonts w:asciiTheme="minorHAnsi" w:hAnsiTheme="minorHAnsi" w:cstheme="minorHAnsi"/>
          <w:b/>
          <w:sz w:val="18"/>
          <w:szCs w:val="16"/>
        </w:rPr>
        <w:tab/>
      </w:r>
    </w:p>
    <w:p w14:paraId="18AF8053" w14:textId="2485C869" w:rsidR="008A5228" w:rsidRPr="00DC34D1" w:rsidRDefault="00BD6924" w:rsidP="001F3279">
      <w:pPr>
        <w:tabs>
          <w:tab w:val="left" w:pos="3508"/>
        </w:tabs>
        <w:ind w:left="-426"/>
        <w:rPr>
          <w:rFonts w:asciiTheme="minorHAnsi" w:hAnsiTheme="minorHAnsi" w:cstheme="minorHAnsi"/>
          <w:b/>
          <w:sz w:val="18"/>
          <w:szCs w:val="16"/>
        </w:rPr>
      </w:pPr>
      <w:r w:rsidRPr="00DC34D1">
        <w:rPr>
          <w:rFonts w:asciiTheme="minorHAnsi" w:hAnsiTheme="minorHAnsi" w:cstheme="minorHAnsi"/>
          <w:b/>
          <w:sz w:val="18"/>
          <w:szCs w:val="16"/>
        </w:rPr>
        <w:t>Retour institutionnel (commission, CVS) le :</w:t>
      </w:r>
    </w:p>
    <w:sectPr w:rsidR="008A5228" w:rsidRPr="00DC34D1" w:rsidSect="00F733BF">
      <w:headerReference w:type="default" r:id="rId9"/>
      <w:footerReference w:type="default" r:id="rId10"/>
      <w:pgSz w:w="11906" w:h="16838"/>
      <w:pgMar w:top="993" w:right="1077" w:bottom="57" w:left="107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38C734" w14:textId="77777777" w:rsidR="005B3051" w:rsidRDefault="005B3051" w:rsidP="00352DC4">
      <w:r>
        <w:separator/>
      </w:r>
    </w:p>
  </w:endnote>
  <w:endnote w:type="continuationSeparator" w:id="0">
    <w:p w14:paraId="05F2A570" w14:textId="77777777" w:rsidR="005B3051" w:rsidRDefault="005B3051" w:rsidP="0035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  <w:highlight w:val="yellow"/>
      </w:rPr>
      <w:id w:val="207622897"/>
      <w:docPartObj>
        <w:docPartGallery w:val="Page Numbers (Bottom of Page)"/>
        <w:docPartUnique/>
      </w:docPartObj>
    </w:sdtPr>
    <w:sdtEndPr>
      <w:rPr>
        <w:highlight w:val="none"/>
      </w:rPr>
    </w:sdtEndPr>
    <w:sdtContent>
      <w:p w14:paraId="4E046302" w14:textId="50E63F35" w:rsidR="00352DC4" w:rsidRPr="008A5228" w:rsidRDefault="00352DC4">
        <w:pPr>
          <w:pStyle w:val="Pieddepage"/>
          <w:jc w:val="right"/>
          <w:rPr>
            <w:sz w:val="18"/>
            <w:szCs w:val="18"/>
          </w:rPr>
        </w:pPr>
        <w:r w:rsidRPr="001F3279">
          <w:rPr>
            <w:sz w:val="18"/>
            <w:szCs w:val="18"/>
          </w:rPr>
          <w:fldChar w:fldCharType="begin"/>
        </w:r>
        <w:r w:rsidRPr="001F3279">
          <w:rPr>
            <w:sz w:val="18"/>
            <w:szCs w:val="18"/>
          </w:rPr>
          <w:instrText>PAGE   \* MERGEFORMAT</w:instrText>
        </w:r>
        <w:r w:rsidRPr="001F3279">
          <w:rPr>
            <w:sz w:val="18"/>
            <w:szCs w:val="18"/>
          </w:rPr>
          <w:fldChar w:fldCharType="separate"/>
        </w:r>
        <w:r w:rsidR="00574BB7" w:rsidRPr="001F3279">
          <w:rPr>
            <w:noProof/>
            <w:sz w:val="18"/>
            <w:szCs w:val="18"/>
          </w:rPr>
          <w:t>1</w:t>
        </w:r>
        <w:r w:rsidRPr="001F3279">
          <w:rPr>
            <w:sz w:val="18"/>
            <w:szCs w:val="18"/>
          </w:rPr>
          <w:fldChar w:fldCharType="end"/>
        </w:r>
        <w:r w:rsidR="004F0AC6" w:rsidRPr="001F3279">
          <w:rPr>
            <w:sz w:val="18"/>
            <w:szCs w:val="18"/>
          </w:rPr>
          <w:t xml:space="preserve"> sur 2</w:t>
        </w:r>
      </w:p>
    </w:sdtContent>
  </w:sdt>
  <w:p w14:paraId="19572822" w14:textId="3686F582" w:rsidR="00352DC4" w:rsidRDefault="001F3279" w:rsidP="001F3279">
    <w:pPr>
      <w:pStyle w:val="Pieddepage"/>
      <w:jc w:val="center"/>
      <w:rPr>
        <w:i/>
        <w:iCs/>
        <w:sz w:val="16"/>
        <w:szCs w:val="16"/>
      </w:rPr>
    </w:pPr>
    <w:r w:rsidRPr="00470046">
      <w:rPr>
        <w:i/>
        <w:iCs/>
        <w:sz w:val="16"/>
        <w:szCs w:val="16"/>
      </w:rPr>
      <w:t>KIT EIGS – STARAQS –</w:t>
    </w:r>
    <w:r w:rsidR="00470046" w:rsidRPr="00470046">
      <w:rPr>
        <w:i/>
        <w:iCs/>
        <w:sz w:val="16"/>
        <w:szCs w:val="16"/>
      </w:rPr>
      <w:t xml:space="preserve"> Septembre</w:t>
    </w:r>
    <w:r w:rsidRPr="00470046">
      <w:rPr>
        <w:i/>
        <w:iCs/>
        <w:sz w:val="16"/>
        <w:szCs w:val="16"/>
      </w:rPr>
      <w:t xml:space="preserve"> 2024</w:t>
    </w:r>
  </w:p>
  <w:p w14:paraId="0FDE58E0" w14:textId="77777777" w:rsidR="001F3279" w:rsidRDefault="001F3279" w:rsidP="001F3279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50D6DF" w14:textId="77777777" w:rsidR="005B3051" w:rsidRDefault="005B3051" w:rsidP="00352DC4">
      <w:r>
        <w:separator/>
      </w:r>
    </w:p>
  </w:footnote>
  <w:footnote w:type="continuationSeparator" w:id="0">
    <w:p w14:paraId="3E81C2C4" w14:textId="77777777" w:rsidR="005B3051" w:rsidRDefault="005B3051" w:rsidP="00352DC4">
      <w:r>
        <w:continuationSeparator/>
      </w:r>
    </w:p>
  </w:footnote>
  <w:footnote w:id="1">
    <w:p w14:paraId="2EFFD1DD" w14:textId="7E1E1964" w:rsidR="00C344B3" w:rsidRDefault="00C344B3">
      <w:pPr>
        <w:pStyle w:val="Notedebasdepage"/>
      </w:pPr>
      <w:r w:rsidRPr="004034C9">
        <w:rPr>
          <w:rStyle w:val="Appelnotedebasdep"/>
          <w:sz w:val="14"/>
          <w:szCs w:val="14"/>
        </w:rPr>
        <w:footnoteRef/>
      </w:r>
      <w:r w:rsidRPr="004034C9">
        <w:rPr>
          <w:sz w:val="14"/>
          <w:szCs w:val="14"/>
        </w:rPr>
        <w:t xml:space="preserve"> Cf Modèle de chronogramme KIT </w:t>
      </w:r>
      <w:r w:rsidR="004034C9" w:rsidRPr="004034C9">
        <w:rPr>
          <w:sz w:val="14"/>
          <w:szCs w:val="14"/>
        </w:rPr>
        <w:t xml:space="preserve">EI </w:t>
      </w:r>
      <w:r w:rsidRPr="004034C9">
        <w:rPr>
          <w:sz w:val="14"/>
          <w:szCs w:val="14"/>
        </w:rPr>
        <w:t>EIG STARAQS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E6713D" w14:textId="77777777" w:rsidR="00E35D34" w:rsidRDefault="00E35D34">
    <w:pPr>
      <w:pStyle w:val="En-tte"/>
    </w:pPr>
  </w:p>
  <w:p w14:paraId="48931EC8" w14:textId="77777777" w:rsidR="00060602" w:rsidRDefault="0006060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711B4"/>
    <w:multiLevelType w:val="hybridMultilevel"/>
    <w:tmpl w:val="A2F2C508"/>
    <w:lvl w:ilvl="0" w:tplc="A8FE990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53017E"/>
    <w:multiLevelType w:val="hybridMultilevel"/>
    <w:tmpl w:val="F2262372"/>
    <w:lvl w:ilvl="0" w:tplc="32F8BE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46D0B"/>
    <w:multiLevelType w:val="hybridMultilevel"/>
    <w:tmpl w:val="F43E83D4"/>
    <w:lvl w:ilvl="0" w:tplc="8B0270EE">
      <w:numFmt w:val="bullet"/>
      <w:lvlText w:val=""/>
      <w:lvlJc w:val="left"/>
      <w:pPr>
        <w:ind w:left="720" w:hanging="360"/>
      </w:pPr>
      <w:rPr>
        <w:rFonts w:ascii="Symbol" w:eastAsia="Calibri" w:hAnsi="Symbol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3363A"/>
    <w:multiLevelType w:val="hybridMultilevel"/>
    <w:tmpl w:val="3CF874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C7E62"/>
    <w:multiLevelType w:val="hybridMultilevel"/>
    <w:tmpl w:val="72B278FC"/>
    <w:lvl w:ilvl="0" w:tplc="A8FE990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653FF8"/>
    <w:multiLevelType w:val="hybridMultilevel"/>
    <w:tmpl w:val="C212AA18"/>
    <w:lvl w:ilvl="0" w:tplc="8B0270EE">
      <w:numFmt w:val="bullet"/>
      <w:lvlText w:val=""/>
      <w:lvlJc w:val="left"/>
      <w:pPr>
        <w:ind w:left="1440" w:hanging="360"/>
      </w:pPr>
      <w:rPr>
        <w:rFonts w:ascii="Symbol" w:eastAsia="Calibri" w:hAnsi="Symbol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05F09BD"/>
    <w:multiLevelType w:val="hybridMultilevel"/>
    <w:tmpl w:val="51B89614"/>
    <w:lvl w:ilvl="0" w:tplc="6B6C655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7352A7"/>
    <w:multiLevelType w:val="hybridMultilevel"/>
    <w:tmpl w:val="29E0E5F4"/>
    <w:lvl w:ilvl="0" w:tplc="4D74C4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168E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D62F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BE3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0AA4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26C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AE00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92B2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62E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13911851">
    <w:abstractNumId w:val="6"/>
  </w:num>
  <w:num w:numId="2" w16cid:durableId="1964380673">
    <w:abstractNumId w:val="3"/>
  </w:num>
  <w:num w:numId="3" w16cid:durableId="823205926">
    <w:abstractNumId w:val="2"/>
  </w:num>
  <w:num w:numId="4" w16cid:durableId="1468010648">
    <w:abstractNumId w:val="2"/>
  </w:num>
  <w:num w:numId="5" w16cid:durableId="244385237">
    <w:abstractNumId w:val="1"/>
  </w:num>
  <w:num w:numId="6" w16cid:durableId="1733112125">
    <w:abstractNumId w:val="0"/>
  </w:num>
  <w:num w:numId="7" w16cid:durableId="1985816085">
    <w:abstractNumId w:val="4"/>
  </w:num>
  <w:num w:numId="8" w16cid:durableId="1155954582">
    <w:abstractNumId w:val="5"/>
  </w:num>
  <w:num w:numId="9" w16cid:durableId="21396413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76C"/>
    <w:rsid w:val="00004163"/>
    <w:rsid w:val="000225CE"/>
    <w:rsid w:val="00051221"/>
    <w:rsid w:val="00060602"/>
    <w:rsid w:val="00074B6A"/>
    <w:rsid w:val="0007581F"/>
    <w:rsid w:val="000970F6"/>
    <w:rsid w:val="000F3BDC"/>
    <w:rsid w:val="000F42EB"/>
    <w:rsid w:val="001014CC"/>
    <w:rsid w:val="00102997"/>
    <w:rsid w:val="0012400A"/>
    <w:rsid w:val="001364CD"/>
    <w:rsid w:val="00170AF8"/>
    <w:rsid w:val="00175B6A"/>
    <w:rsid w:val="00177B72"/>
    <w:rsid w:val="001B25BF"/>
    <w:rsid w:val="001D42D1"/>
    <w:rsid w:val="001F3279"/>
    <w:rsid w:val="00224B3F"/>
    <w:rsid w:val="00230B48"/>
    <w:rsid w:val="0023613A"/>
    <w:rsid w:val="00241B86"/>
    <w:rsid w:val="002444C3"/>
    <w:rsid w:val="002457D0"/>
    <w:rsid w:val="002473D1"/>
    <w:rsid w:val="00251A22"/>
    <w:rsid w:val="00251DF8"/>
    <w:rsid w:val="0025763C"/>
    <w:rsid w:val="00262008"/>
    <w:rsid w:val="00271B45"/>
    <w:rsid w:val="0027285C"/>
    <w:rsid w:val="00284F98"/>
    <w:rsid w:val="002962DD"/>
    <w:rsid w:val="002A77F6"/>
    <w:rsid w:val="002C4AA8"/>
    <w:rsid w:val="002F59E2"/>
    <w:rsid w:val="003071F2"/>
    <w:rsid w:val="00313516"/>
    <w:rsid w:val="00313971"/>
    <w:rsid w:val="00322202"/>
    <w:rsid w:val="003240C5"/>
    <w:rsid w:val="00352DC4"/>
    <w:rsid w:val="0037171E"/>
    <w:rsid w:val="003865FE"/>
    <w:rsid w:val="003876BB"/>
    <w:rsid w:val="003A11F3"/>
    <w:rsid w:val="003B03FB"/>
    <w:rsid w:val="003B22B6"/>
    <w:rsid w:val="003D1543"/>
    <w:rsid w:val="003D21CF"/>
    <w:rsid w:val="003D58F7"/>
    <w:rsid w:val="003E3A06"/>
    <w:rsid w:val="003F5AB2"/>
    <w:rsid w:val="00402DCB"/>
    <w:rsid w:val="00402E2A"/>
    <w:rsid w:val="004034C9"/>
    <w:rsid w:val="00405AB2"/>
    <w:rsid w:val="00413983"/>
    <w:rsid w:val="00414A1F"/>
    <w:rsid w:val="00427129"/>
    <w:rsid w:val="00441706"/>
    <w:rsid w:val="00456C24"/>
    <w:rsid w:val="00470046"/>
    <w:rsid w:val="00475F4A"/>
    <w:rsid w:val="00480C04"/>
    <w:rsid w:val="0049496E"/>
    <w:rsid w:val="00495159"/>
    <w:rsid w:val="00495A88"/>
    <w:rsid w:val="004A2C84"/>
    <w:rsid w:val="004E0E2D"/>
    <w:rsid w:val="004F0AC6"/>
    <w:rsid w:val="005074FB"/>
    <w:rsid w:val="00507851"/>
    <w:rsid w:val="00532E64"/>
    <w:rsid w:val="00537AA7"/>
    <w:rsid w:val="005425BC"/>
    <w:rsid w:val="005522C5"/>
    <w:rsid w:val="00560703"/>
    <w:rsid w:val="00570BE5"/>
    <w:rsid w:val="00574BB7"/>
    <w:rsid w:val="00594D2A"/>
    <w:rsid w:val="005A557B"/>
    <w:rsid w:val="005B2015"/>
    <w:rsid w:val="005B3051"/>
    <w:rsid w:val="005B3C11"/>
    <w:rsid w:val="005B63A9"/>
    <w:rsid w:val="005C36D6"/>
    <w:rsid w:val="005C3C0C"/>
    <w:rsid w:val="005C6FD1"/>
    <w:rsid w:val="005E3C20"/>
    <w:rsid w:val="0062536A"/>
    <w:rsid w:val="0066260A"/>
    <w:rsid w:val="00685F93"/>
    <w:rsid w:val="006C0F78"/>
    <w:rsid w:val="006D0A34"/>
    <w:rsid w:val="006D7A35"/>
    <w:rsid w:val="006E60F3"/>
    <w:rsid w:val="00705521"/>
    <w:rsid w:val="00710AEC"/>
    <w:rsid w:val="00714F81"/>
    <w:rsid w:val="00720F0B"/>
    <w:rsid w:val="007344AF"/>
    <w:rsid w:val="0074046B"/>
    <w:rsid w:val="0074361E"/>
    <w:rsid w:val="00752D55"/>
    <w:rsid w:val="0075717C"/>
    <w:rsid w:val="007573B5"/>
    <w:rsid w:val="007640F5"/>
    <w:rsid w:val="00780B1C"/>
    <w:rsid w:val="0078440A"/>
    <w:rsid w:val="007907C5"/>
    <w:rsid w:val="00792F39"/>
    <w:rsid w:val="007A2E8E"/>
    <w:rsid w:val="007A3992"/>
    <w:rsid w:val="007C3094"/>
    <w:rsid w:val="007D262B"/>
    <w:rsid w:val="008047D2"/>
    <w:rsid w:val="0081764E"/>
    <w:rsid w:val="00835D6D"/>
    <w:rsid w:val="00865D25"/>
    <w:rsid w:val="00867A0E"/>
    <w:rsid w:val="00880836"/>
    <w:rsid w:val="00892461"/>
    <w:rsid w:val="0089538B"/>
    <w:rsid w:val="008A5228"/>
    <w:rsid w:val="008F32C7"/>
    <w:rsid w:val="008F4DCE"/>
    <w:rsid w:val="009012C9"/>
    <w:rsid w:val="00905DCD"/>
    <w:rsid w:val="00923293"/>
    <w:rsid w:val="00925DBB"/>
    <w:rsid w:val="00934916"/>
    <w:rsid w:val="00940ABB"/>
    <w:rsid w:val="00946CD9"/>
    <w:rsid w:val="009470BD"/>
    <w:rsid w:val="00953C43"/>
    <w:rsid w:val="00957C8C"/>
    <w:rsid w:val="00973986"/>
    <w:rsid w:val="00990F80"/>
    <w:rsid w:val="009D1051"/>
    <w:rsid w:val="009D2FC8"/>
    <w:rsid w:val="00A055BD"/>
    <w:rsid w:val="00A244F0"/>
    <w:rsid w:val="00A30F65"/>
    <w:rsid w:val="00A604B0"/>
    <w:rsid w:val="00AB36E6"/>
    <w:rsid w:val="00AD0EB0"/>
    <w:rsid w:val="00AE0A5B"/>
    <w:rsid w:val="00AF287D"/>
    <w:rsid w:val="00B3379B"/>
    <w:rsid w:val="00B33DCC"/>
    <w:rsid w:val="00B43C77"/>
    <w:rsid w:val="00B468C0"/>
    <w:rsid w:val="00B54EAE"/>
    <w:rsid w:val="00B55E55"/>
    <w:rsid w:val="00B648E9"/>
    <w:rsid w:val="00B92504"/>
    <w:rsid w:val="00BA0A06"/>
    <w:rsid w:val="00BA1938"/>
    <w:rsid w:val="00BB25D5"/>
    <w:rsid w:val="00BC2AE3"/>
    <w:rsid w:val="00BD6924"/>
    <w:rsid w:val="00BE35CF"/>
    <w:rsid w:val="00BF7A98"/>
    <w:rsid w:val="00C11771"/>
    <w:rsid w:val="00C11D9F"/>
    <w:rsid w:val="00C13145"/>
    <w:rsid w:val="00C167CF"/>
    <w:rsid w:val="00C344B3"/>
    <w:rsid w:val="00C4776C"/>
    <w:rsid w:val="00C6459A"/>
    <w:rsid w:val="00C6727F"/>
    <w:rsid w:val="00C71F4E"/>
    <w:rsid w:val="00C872FD"/>
    <w:rsid w:val="00C87D55"/>
    <w:rsid w:val="00C9491C"/>
    <w:rsid w:val="00C96701"/>
    <w:rsid w:val="00CB27DD"/>
    <w:rsid w:val="00CE2945"/>
    <w:rsid w:val="00CE2B00"/>
    <w:rsid w:val="00CE3EA6"/>
    <w:rsid w:val="00CF15C1"/>
    <w:rsid w:val="00D000E4"/>
    <w:rsid w:val="00D02673"/>
    <w:rsid w:val="00D17EE9"/>
    <w:rsid w:val="00D52142"/>
    <w:rsid w:val="00D64CC0"/>
    <w:rsid w:val="00D7632B"/>
    <w:rsid w:val="00DA42BD"/>
    <w:rsid w:val="00DB50DF"/>
    <w:rsid w:val="00DC34D1"/>
    <w:rsid w:val="00DD15B0"/>
    <w:rsid w:val="00DD1EED"/>
    <w:rsid w:val="00DE2582"/>
    <w:rsid w:val="00DF79B1"/>
    <w:rsid w:val="00E029C6"/>
    <w:rsid w:val="00E05B18"/>
    <w:rsid w:val="00E12AE4"/>
    <w:rsid w:val="00E24CB7"/>
    <w:rsid w:val="00E35D34"/>
    <w:rsid w:val="00E374CF"/>
    <w:rsid w:val="00E53960"/>
    <w:rsid w:val="00E828B1"/>
    <w:rsid w:val="00E82F13"/>
    <w:rsid w:val="00E95B74"/>
    <w:rsid w:val="00EA1F55"/>
    <w:rsid w:val="00EB7ADA"/>
    <w:rsid w:val="00EE664A"/>
    <w:rsid w:val="00F47C3F"/>
    <w:rsid w:val="00F721C3"/>
    <w:rsid w:val="00F733BF"/>
    <w:rsid w:val="00F81698"/>
    <w:rsid w:val="00F858A3"/>
    <w:rsid w:val="00FD1F4B"/>
    <w:rsid w:val="00FE0388"/>
    <w:rsid w:val="00FE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F681C"/>
  <w15:docId w15:val="{DE134A31-5FC6-4159-9443-D6A4A437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76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C4776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4776C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ieddepage">
    <w:name w:val="footer"/>
    <w:basedOn w:val="Normal"/>
    <w:link w:val="PieddepageCar"/>
    <w:uiPriority w:val="99"/>
    <w:unhideWhenUsed/>
    <w:rsid w:val="00352D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2DC4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aragraphedeliste">
    <w:name w:val="List Paragraph"/>
    <w:basedOn w:val="Normal"/>
    <w:uiPriority w:val="34"/>
    <w:qFormat/>
    <w:rsid w:val="0025763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05B1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5B18"/>
    <w:rPr>
      <w:rFonts w:ascii="Tahoma" w:eastAsia="MS Mincho" w:hAnsi="Tahoma" w:cs="Tahoma"/>
      <w:sz w:val="16"/>
      <w:szCs w:val="16"/>
      <w:lang w:eastAsia="ja-JP"/>
    </w:rPr>
  </w:style>
  <w:style w:type="table" w:styleId="Grilledutableau">
    <w:name w:val="Table Grid"/>
    <w:basedOn w:val="TableauNormal"/>
    <w:rsid w:val="00F47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DE2582"/>
    <w:pPr>
      <w:autoSpaceDE w:val="0"/>
      <w:autoSpaceDN w:val="0"/>
    </w:pPr>
    <w:rPr>
      <w:rFonts w:ascii="Arial" w:eastAsiaTheme="minorHAnsi" w:hAnsi="Arial" w:cs="Arial"/>
      <w:color w:val="000000"/>
      <w:lang w:eastAsia="en-US"/>
    </w:rPr>
  </w:style>
  <w:style w:type="paragraph" w:styleId="Rvision">
    <w:name w:val="Revision"/>
    <w:hidden/>
    <w:uiPriority w:val="99"/>
    <w:semiHidden/>
    <w:rsid w:val="00925DB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Marquedecommentaire">
    <w:name w:val="annotation reference"/>
    <w:basedOn w:val="Policepardfaut"/>
    <w:uiPriority w:val="99"/>
    <w:semiHidden/>
    <w:unhideWhenUsed/>
    <w:rsid w:val="00C87D5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87D5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87D55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87D5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87D55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344B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344B3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Appelnotedebasdep">
    <w:name w:val="footnote reference"/>
    <w:basedOn w:val="Policepardfaut"/>
    <w:uiPriority w:val="99"/>
    <w:semiHidden/>
    <w:unhideWhenUsed/>
    <w:rsid w:val="00C344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6683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19093-82A2-42AD-9B7D-769357B19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999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Agence Régionale de Santé</Company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BONNEAU, Laëtitia</dc:creator>
  <cp:lastModifiedBy>Isabelle TANGRE</cp:lastModifiedBy>
  <cp:revision>2</cp:revision>
  <cp:lastPrinted>2016-07-29T13:49:00Z</cp:lastPrinted>
  <dcterms:created xsi:type="dcterms:W3CDTF">2024-09-10T12:59:00Z</dcterms:created>
  <dcterms:modified xsi:type="dcterms:W3CDTF">2024-09-10T12:59:00Z</dcterms:modified>
</cp:coreProperties>
</file>